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32" w:rsidRPr="00F17F4C" w:rsidRDefault="00980F32" w:rsidP="00C1130F">
      <w:pPr>
        <w:spacing w:before="120"/>
        <w:jc w:val="right"/>
      </w:pPr>
      <w:r w:rsidRPr="00F17F4C">
        <w:t>ПРОЕКТ</w:t>
      </w:r>
    </w:p>
    <w:p w:rsidR="00980F32" w:rsidRPr="00F17F4C" w:rsidRDefault="00980F32" w:rsidP="00C1130F">
      <w:pPr>
        <w:tabs>
          <w:tab w:val="center" w:pos="4536"/>
          <w:tab w:val="right" w:pos="9072"/>
        </w:tabs>
        <w:jc w:val="center"/>
        <w:rPr>
          <w:b/>
          <w:sz w:val="28"/>
        </w:rPr>
      </w:pPr>
      <w:r w:rsidRPr="00F17F4C">
        <w:rPr>
          <w:noProof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F32" w:rsidRPr="00F17F4C" w:rsidRDefault="00980F32" w:rsidP="00C1130F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F17F4C">
        <w:rPr>
          <w:spacing w:val="40"/>
          <w:sz w:val="28"/>
          <w:szCs w:val="28"/>
        </w:rPr>
        <w:t>РОССИЙСКАЯ ФЕДЕРАЦИЯ</w:t>
      </w:r>
    </w:p>
    <w:p w:rsidR="00980F32" w:rsidRPr="00F17F4C" w:rsidRDefault="00980F32" w:rsidP="00C1130F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F17F4C">
        <w:rPr>
          <w:spacing w:val="40"/>
          <w:sz w:val="28"/>
          <w:szCs w:val="28"/>
        </w:rPr>
        <w:t>РОСТОВСКАЯ ОБЛАСТЬ</w:t>
      </w:r>
    </w:p>
    <w:p w:rsidR="00980F32" w:rsidRPr="00F17F4C" w:rsidRDefault="00980F32" w:rsidP="00C1130F">
      <w:pPr>
        <w:jc w:val="center"/>
        <w:rPr>
          <w:spacing w:val="10"/>
          <w:sz w:val="28"/>
          <w:szCs w:val="28"/>
        </w:rPr>
      </w:pPr>
      <w:r w:rsidRPr="00F17F4C">
        <w:rPr>
          <w:spacing w:val="10"/>
          <w:sz w:val="28"/>
          <w:szCs w:val="28"/>
        </w:rPr>
        <w:t>МУНИЦИПАЛЬНОЕ ОБРАЗОВАНИЕ «БЕЛОКАЛИТВИНСКИЙ РАЙОН»</w:t>
      </w:r>
    </w:p>
    <w:p w:rsidR="00980F32" w:rsidRPr="00F17F4C" w:rsidRDefault="00980F32" w:rsidP="00C1130F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F17F4C">
        <w:rPr>
          <w:spacing w:val="40"/>
          <w:sz w:val="28"/>
          <w:szCs w:val="28"/>
        </w:rPr>
        <w:t>АДМИНИСТРАЦИЯ БЕЛОКАЛИТВИНСКОГО РАЙОНА</w:t>
      </w:r>
    </w:p>
    <w:p w:rsidR="00980F32" w:rsidRPr="00F17F4C" w:rsidRDefault="00980F32" w:rsidP="00C1130F">
      <w:pPr>
        <w:spacing w:before="120"/>
        <w:jc w:val="center"/>
        <w:rPr>
          <w:b/>
          <w:sz w:val="28"/>
          <w:szCs w:val="28"/>
        </w:rPr>
      </w:pPr>
      <w:r w:rsidRPr="00F17F4C">
        <w:rPr>
          <w:b/>
          <w:sz w:val="28"/>
          <w:szCs w:val="28"/>
        </w:rPr>
        <w:t>ПОСТАНОВЛЕНИЕ</w:t>
      </w:r>
    </w:p>
    <w:p w:rsidR="00980F32" w:rsidRPr="00F17F4C" w:rsidRDefault="00980F32" w:rsidP="00C1130F">
      <w:pPr>
        <w:spacing w:before="120"/>
        <w:jc w:val="center"/>
        <w:rPr>
          <w:sz w:val="28"/>
          <w:szCs w:val="28"/>
        </w:rPr>
      </w:pPr>
      <w:r w:rsidRPr="00F17F4C">
        <w:rPr>
          <w:sz w:val="28"/>
          <w:szCs w:val="28"/>
        </w:rPr>
        <w:t>от _____.202</w:t>
      </w:r>
      <w:r w:rsidR="00093455" w:rsidRPr="00F17F4C">
        <w:rPr>
          <w:sz w:val="28"/>
          <w:szCs w:val="28"/>
        </w:rPr>
        <w:t>2</w:t>
      </w:r>
      <w:r w:rsidRPr="00F17F4C">
        <w:rPr>
          <w:sz w:val="28"/>
          <w:szCs w:val="28"/>
        </w:rPr>
        <w:tab/>
        <w:t>№ _____</w:t>
      </w:r>
    </w:p>
    <w:p w:rsidR="00980F32" w:rsidRPr="00F17F4C" w:rsidRDefault="00980F32" w:rsidP="00C1130F">
      <w:pPr>
        <w:spacing w:before="120"/>
        <w:jc w:val="center"/>
        <w:rPr>
          <w:sz w:val="28"/>
          <w:szCs w:val="28"/>
        </w:rPr>
      </w:pPr>
      <w:r w:rsidRPr="00F17F4C">
        <w:rPr>
          <w:sz w:val="28"/>
          <w:szCs w:val="28"/>
        </w:rPr>
        <w:t>г. Белая Калитва</w:t>
      </w:r>
    </w:p>
    <w:p w:rsidR="00980F32" w:rsidRPr="00F17F4C" w:rsidRDefault="00980F32" w:rsidP="00C1130F">
      <w:pPr>
        <w:tabs>
          <w:tab w:val="right" w:pos="9072"/>
        </w:tabs>
        <w:jc w:val="both"/>
        <w:rPr>
          <w:spacing w:val="40"/>
          <w:sz w:val="28"/>
          <w:szCs w:val="28"/>
        </w:rPr>
      </w:pPr>
    </w:p>
    <w:p w:rsidR="00980F32" w:rsidRPr="00F17F4C" w:rsidRDefault="00980F32" w:rsidP="00C1130F">
      <w:pPr>
        <w:jc w:val="center"/>
        <w:rPr>
          <w:b/>
          <w:sz w:val="28"/>
          <w:szCs w:val="28"/>
        </w:rPr>
      </w:pPr>
      <w:r w:rsidRPr="00F17F4C">
        <w:rPr>
          <w:b/>
          <w:sz w:val="28"/>
          <w:szCs w:val="28"/>
        </w:rPr>
        <w:t>О внесении изменений в постановление</w:t>
      </w:r>
    </w:p>
    <w:p w:rsidR="00980F32" w:rsidRPr="00F17F4C" w:rsidRDefault="00980F32" w:rsidP="00C1130F">
      <w:pPr>
        <w:jc w:val="center"/>
        <w:rPr>
          <w:b/>
          <w:sz w:val="28"/>
          <w:szCs w:val="28"/>
        </w:rPr>
      </w:pPr>
      <w:r w:rsidRPr="00F17F4C">
        <w:rPr>
          <w:b/>
          <w:sz w:val="28"/>
          <w:szCs w:val="28"/>
        </w:rPr>
        <w:t>Администрации Белокалитвинского района</w:t>
      </w:r>
    </w:p>
    <w:p w:rsidR="00980F32" w:rsidRPr="00F17F4C" w:rsidRDefault="00980F32" w:rsidP="00C1130F">
      <w:pPr>
        <w:jc w:val="center"/>
        <w:rPr>
          <w:b/>
          <w:sz w:val="28"/>
        </w:rPr>
      </w:pPr>
      <w:r w:rsidRPr="00F17F4C">
        <w:rPr>
          <w:b/>
          <w:sz w:val="28"/>
          <w:szCs w:val="28"/>
        </w:rPr>
        <w:t>от 2</w:t>
      </w:r>
      <w:r w:rsidR="00093455" w:rsidRPr="00F17F4C">
        <w:rPr>
          <w:b/>
          <w:sz w:val="28"/>
          <w:szCs w:val="28"/>
        </w:rPr>
        <w:t>5.02.2021</w:t>
      </w:r>
      <w:r w:rsidRPr="00F17F4C">
        <w:rPr>
          <w:b/>
          <w:sz w:val="28"/>
          <w:szCs w:val="28"/>
        </w:rPr>
        <w:t xml:space="preserve"> № 2</w:t>
      </w:r>
      <w:r w:rsidR="00093455" w:rsidRPr="00F17F4C">
        <w:rPr>
          <w:b/>
          <w:sz w:val="28"/>
          <w:szCs w:val="28"/>
        </w:rPr>
        <w:t>52</w:t>
      </w:r>
    </w:p>
    <w:p w:rsidR="00980F32" w:rsidRPr="00F17F4C" w:rsidRDefault="00980F32" w:rsidP="00C1130F">
      <w:pPr>
        <w:spacing w:line="216" w:lineRule="auto"/>
        <w:ind w:right="141" w:firstLine="567"/>
        <w:rPr>
          <w:sz w:val="28"/>
          <w:szCs w:val="28"/>
        </w:rPr>
      </w:pPr>
    </w:p>
    <w:p w:rsidR="00980F32" w:rsidRPr="00F17F4C" w:rsidRDefault="00980F32" w:rsidP="00C1130F">
      <w:pPr>
        <w:pStyle w:val="ConsPlusNormal"/>
        <w:ind w:firstLine="709"/>
        <w:jc w:val="both"/>
        <w:rPr>
          <w:b/>
        </w:rPr>
      </w:pPr>
      <w:r w:rsidRPr="00F17F4C">
        <w:rPr>
          <w:spacing w:val="-2"/>
        </w:rPr>
        <w:t xml:space="preserve">В соответствии с </w:t>
      </w:r>
      <w:r w:rsidRPr="00F17F4C">
        <w:t xml:space="preserve">постановлением Администрации Белокалитвинского района от 25.01.2016 № 67 «Об утверждении Правил разработки и утверждения бюджетного прогноза Белокалитвинского района на долгосрочный период», Администрация Белокалитвинского района </w:t>
      </w:r>
      <w:proofErr w:type="spellStart"/>
      <w:proofErr w:type="gramStart"/>
      <w:r w:rsidRPr="00F17F4C">
        <w:t>района</w:t>
      </w:r>
      <w:proofErr w:type="spellEnd"/>
      <w:proofErr w:type="gramEnd"/>
      <w:r w:rsidRPr="00F17F4C">
        <w:t xml:space="preserve"> </w:t>
      </w:r>
      <w:r w:rsidRPr="00F17F4C">
        <w:rPr>
          <w:b/>
          <w:spacing w:val="60"/>
        </w:rPr>
        <w:t>постановляет:</w:t>
      </w:r>
    </w:p>
    <w:p w:rsidR="00980F32" w:rsidRPr="00F17F4C" w:rsidRDefault="00980F32" w:rsidP="00C1130F">
      <w:pPr>
        <w:tabs>
          <w:tab w:val="left" w:pos="284"/>
        </w:tabs>
        <w:ind w:firstLine="601"/>
        <w:jc w:val="both"/>
        <w:rPr>
          <w:sz w:val="28"/>
          <w:szCs w:val="28"/>
        </w:rPr>
      </w:pPr>
    </w:p>
    <w:p w:rsidR="00980F32" w:rsidRPr="00F17F4C" w:rsidRDefault="00980F32" w:rsidP="00C1130F">
      <w:pPr>
        <w:tabs>
          <w:tab w:val="left" w:pos="426"/>
        </w:tabs>
        <w:ind w:firstLine="709"/>
        <w:jc w:val="both"/>
        <w:rPr>
          <w:bCs/>
          <w:kern w:val="2"/>
          <w:sz w:val="28"/>
          <w:szCs w:val="28"/>
        </w:rPr>
      </w:pPr>
      <w:r w:rsidRPr="00F17F4C">
        <w:rPr>
          <w:kern w:val="2"/>
          <w:sz w:val="28"/>
          <w:szCs w:val="28"/>
        </w:rPr>
        <w:t>1.</w:t>
      </w:r>
      <w:r w:rsidRPr="00F17F4C">
        <w:rPr>
          <w:sz w:val="28"/>
          <w:szCs w:val="28"/>
        </w:rPr>
        <w:t> </w:t>
      </w:r>
      <w:r w:rsidRPr="00F17F4C">
        <w:rPr>
          <w:kern w:val="2"/>
          <w:sz w:val="28"/>
          <w:szCs w:val="28"/>
        </w:rPr>
        <w:t>Внести в постановление Администрации Белокалитвинского района от 2</w:t>
      </w:r>
      <w:r w:rsidR="00674A7D" w:rsidRPr="00F17F4C">
        <w:rPr>
          <w:kern w:val="2"/>
          <w:sz w:val="28"/>
          <w:szCs w:val="28"/>
        </w:rPr>
        <w:t>5.02.2021</w:t>
      </w:r>
      <w:r w:rsidRPr="00F17F4C">
        <w:rPr>
          <w:kern w:val="2"/>
          <w:sz w:val="28"/>
          <w:szCs w:val="28"/>
        </w:rPr>
        <w:t xml:space="preserve"> № 2</w:t>
      </w:r>
      <w:r w:rsidR="00674A7D" w:rsidRPr="00F17F4C">
        <w:rPr>
          <w:kern w:val="2"/>
          <w:sz w:val="28"/>
          <w:szCs w:val="28"/>
        </w:rPr>
        <w:t>52</w:t>
      </w:r>
      <w:r w:rsidRPr="00F17F4C">
        <w:rPr>
          <w:kern w:val="2"/>
          <w:sz w:val="28"/>
          <w:szCs w:val="28"/>
        </w:rPr>
        <w:t xml:space="preserve"> «</w:t>
      </w:r>
      <w:r w:rsidRPr="00F17F4C">
        <w:rPr>
          <w:sz w:val="28"/>
          <w:szCs w:val="28"/>
        </w:rPr>
        <w:t>Об утверждении бюджетного прогноза Белокалитвинского района на период 20</w:t>
      </w:r>
      <w:r w:rsidR="00674A7D" w:rsidRPr="00F17F4C">
        <w:rPr>
          <w:sz w:val="28"/>
          <w:szCs w:val="28"/>
        </w:rPr>
        <w:t>21</w:t>
      </w:r>
      <w:r w:rsidRPr="00F17F4C">
        <w:rPr>
          <w:sz w:val="28"/>
          <w:szCs w:val="28"/>
        </w:rPr>
        <w:t xml:space="preserve"> – 202</w:t>
      </w:r>
      <w:r w:rsidR="00674A7D" w:rsidRPr="00F17F4C">
        <w:rPr>
          <w:sz w:val="28"/>
          <w:szCs w:val="28"/>
        </w:rPr>
        <w:t>6</w:t>
      </w:r>
      <w:r w:rsidRPr="00F17F4C">
        <w:rPr>
          <w:sz w:val="28"/>
          <w:szCs w:val="28"/>
        </w:rPr>
        <w:t xml:space="preserve"> годов» </w:t>
      </w:r>
      <w:r w:rsidRPr="00F17F4C">
        <w:rPr>
          <w:bCs/>
          <w:kern w:val="2"/>
          <w:sz w:val="28"/>
          <w:szCs w:val="28"/>
        </w:rPr>
        <w:t>изменения</w:t>
      </w:r>
      <w:r w:rsidR="001D3FD9" w:rsidRPr="00F17F4C">
        <w:rPr>
          <w:bCs/>
          <w:kern w:val="2"/>
          <w:sz w:val="28"/>
          <w:szCs w:val="28"/>
        </w:rPr>
        <w:t>, изложив приложение к нему в редакции согласно</w:t>
      </w:r>
      <w:r w:rsidRPr="00F17F4C">
        <w:rPr>
          <w:bCs/>
          <w:kern w:val="2"/>
          <w:sz w:val="28"/>
          <w:szCs w:val="28"/>
        </w:rPr>
        <w:t xml:space="preserve"> приложению</w:t>
      </w:r>
      <w:r w:rsidR="001D3FD9" w:rsidRPr="00F17F4C">
        <w:rPr>
          <w:bCs/>
          <w:kern w:val="2"/>
          <w:sz w:val="28"/>
          <w:szCs w:val="28"/>
        </w:rPr>
        <w:t xml:space="preserve"> к настоящему постановлению</w:t>
      </w:r>
      <w:r w:rsidRPr="00F17F4C">
        <w:rPr>
          <w:bCs/>
          <w:kern w:val="2"/>
          <w:sz w:val="28"/>
          <w:szCs w:val="28"/>
        </w:rPr>
        <w:t>.</w:t>
      </w:r>
    </w:p>
    <w:p w:rsidR="00980F32" w:rsidRPr="00F17F4C" w:rsidRDefault="00980F32" w:rsidP="00C1130F">
      <w:pPr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>2. Настоящее постановление вступает в силу со дня его принятия и подлежит официальному опубликованию.</w:t>
      </w:r>
    </w:p>
    <w:p w:rsidR="00980F32" w:rsidRPr="00F17F4C" w:rsidRDefault="00980F32" w:rsidP="00C1130F">
      <w:pPr>
        <w:ind w:firstLine="709"/>
        <w:jc w:val="both"/>
        <w:rPr>
          <w:sz w:val="28"/>
        </w:rPr>
      </w:pPr>
      <w:r w:rsidRPr="00F17F4C">
        <w:rPr>
          <w:sz w:val="28"/>
          <w:szCs w:val="28"/>
        </w:rPr>
        <w:t>3.</w:t>
      </w:r>
      <w:r w:rsidRPr="00F17F4C">
        <w:rPr>
          <w:sz w:val="28"/>
          <w:szCs w:val="28"/>
          <w:lang w:val="en-US"/>
        </w:rPr>
        <w:t> </w:t>
      </w:r>
      <w:proofErr w:type="gramStart"/>
      <w:r w:rsidRPr="00F17F4C">
        <w:rPr>
          <w:sz w:val="28"/>
          <w:szCs w:val="28"/>
        </w:rPr>
        <w:t>Контроль за</w:t>
      </w:r>
      <w:proofErr w:type="gramEnd"/>
      <w:r w:rsidRPr="00F17F4C">
        <w:rPr>
          <w:sz w:val="28"/>
          <w:szCs w:val="28"/>
        </w:rPr>
        <w:t xml:space="preserve"> выполнением постановления оставляю за собой.</w:t>
      </w:r>
    </w:p>
    <w:p w:rsidR="00980F32" w:rsidRPr="00F17F4C" w:rsidRDefault="00980F32" w:rsidP="00C1130F">
      <w:pPr>
        <w:spacing w:line="216" w:lineRule="auto"/>
        <w:ind w:right="141" w:firstLine="709"/>
        <w:rPr>
          <w:sz w:val="28"/>
          <w:szCs w:val="28"/>
        </w:rPr>
      </w:pPr>
    </w:p>
    <w:p w:rsidR="00980F32" w:rsidRPr="00F17F4C" w:rsidRDefault="00980F32" w:rsidP="00C1130F">
      <w:pPr>
        <w:rPr>
          <w:sz w:val="28"/>
          <w:szCs w:val="28"/>
        </w:rPr>
      </w:pPr>
      <w:r w:rsidRPr="00F17F4C">
        <w:rPr>
          <w:sz w:val="28"/>
          <w:szCs w:val="28"/>
        </w:rPr>
        <w:t xml:space="preserve">   </w:t>
      </w:r>
      <w:r w:rsidR="00ED5E22" w:rsidRPr="00F17F4C">
        <w:rPr>
          <w:sz w:val="28"/>
          <w:szCs w:val="28"/>
        </w:rPr>
        <w:t>Г</w:t>
      </w:r>
      <w:r w:rsidR="00DA1CC0" w:rsidRPr="00F17F4C">
        <w:rPr>
          <w:sz w:val="28"/>
          <w:szCs w:val="28"/>
        </w:rPr>
        <w:t>лав</w:t>
      </w:r>
      <w:r w:rsidR="00ED5E22" w:rsidRPr="00F17F4C">
        <w:rPr>
          <w:sz w:val="28"/>
          <w:szCs w:val="28"/>
        </w:rPr>
        <w:t>а</w:t>
      </w:r>
      <w:r w:rsidR="00DA1CC0" w:rsidRPr="00F17F4C">
        <w:rPr>
          <w:sz w:val="28"/>
          <w:szCs w:val="28"/>
        </w:rPr>
        <w:t xml:space="preserve"> Администрации </w:t>
      </w:r>
    </w:p>
    <w:p w:rsidR="00DA1CC0" w:rsidRPr="00F17F4C" w:rsidRDefault="00980F32" w:rsidP="00C1130F">
      <w:pPr>
        <w:rPr>
          <w:bCs/>
          <w:sz w:val="28"/>
          <w:szCs w:val="28"/>
        </w:rPr>
      </w:pPr>
      <w:r w:rsidRPr="00F17F4C">
        <w:rPr>
          <w:sz w:val="28"/>
          <w:szCs w:val="28"/>
        </w:rPr>
        <w:t>Белокалитвин</w:t>
      </w:r>
      <w:r w:rsidR="00F17F4C">
        <w:rPr>
          <w:sz w:val="28"/>
          <w:szCs w:val="28"/>
        </w:rPr>
        <w:t>с</w:t>
      </w:r>
      <w:r w:rsidRPr="00F17F4C">
        <w:rPr>
          <w:sz w:val="28"/>
          <w:szCs w:val="28"/>
        </w:rPr>
        <w:t xml:space="preserve">кого </w:t>
      </w:r>
      <w:r w:rsidR="00DA1CC0" w:rsidRPr="00F17F4C">
        <w:rPr>
          <w:sz w:val="28"/>
          <w:szCs w:val="28"/>
        </w:rPr>
        <w:t>района</w:t>
      </w:r>
      <w:r w:rsidR="00DA1CC0" w:rsidRPr="00F17F4C">
        <w:rPr>
          <w:sz w:val="28"/>
          <w:szCs w:val="28"/>
        </w:rPr>
        <w:tab/>
      </w:r>
      <w:r w:rsidR="00DA1CC0" w:rsidRPr="00F17F4C">
        <w:rPr>
          <w:sz w:val="28"/>
          <w:szCs w:val="28"/>
        </w:rPr>
        <w:tab/>
      </w:r>
      <w:r w:rsidR="00DA1CC0" w:rsidRPr="00F17F4C">
        <w:rPr>
          <w:sz w:val="28"/>
          <w:szCs w:val="28"/>
        </w:rPr>
        <w:tab/>
      </w:r>
      <w:r w:rsidR="00DA1CC0" w:rsidRPr="00F17F4C">
        <w:rPr>
          <w:sz w:val="28"/>
          <w:szCs w:val="28"/>
        </w:rPr>
        <w:tab/>
      </w:r>
      <w:r w:rsidR="00DA1CC0" w:rsidRPr="00F17F4C">
        <w:rPr>
          <w:sz w:val="28"/>
          <w:szCs w:val="28"/>
        </w:rPr>
        <w:tab/>
        <w:t xml:space="preserve">        </w:t>
      </w:r>
      <w:r w:rsidR="00ED5E22" w:rsidRPr="00F17F4C">
        <w:rPr>
          <w:sz w:val="28"/>
          <w:szCs w:val="28"/>
        </w:rPr>
        <w:t>О.А. Мельникова</w:t>
      </w:r>
    </w:p>
    <w:tbl>
      <w:tblPr>
        <w:tblW w:w="9889" w:type="dxa"/>
        <w:tblLook w:val="04A0"/>
      </w:tblPr>
      <w:tblGrid>
        <w:gridCol w:w="7621"/>
        <w:gridCol w:w="2268"/>
      </w:tblGrid>
      <w:tr w:rsidR="00ED5E22" w:rsidRPr="00F17F4C" w:rsidTr="00600A3C">
        <w:tc>
          <w:tcPr>
            <w:tcW w:w="7621" w:type="dxa"/>
          </w:tcPr>
          <w:p w:rsidR="00ED5E22" w:rsidRPr="00F17F4C" w:rsidRDefault="00ED5E22" w:rsidP="00C1130F">
            <w:pPr>
              <w:tabs>
                <w:tab w:val="left" w:pos="765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ED5E22" w:rsidRPr="00F17F4C" w:rsidRDefault="00ED5E22" w:rsidP="00C1130F">
            <w:pPr>
              <w:tabs>
                <w:tab w:val="left" w:pos="765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ED5E22" w:rsidRPr="00F17F4C" w:rsidRDefault="00ED5E22" w:rsidP="00C1130F">
            <w:pPr>
              <w:tabs>
                <w:tab w:val="left" w:pos="765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ED5E22" w:rsidRPr="00F17F4C" w:rsidRDefault="00ED5E22" w:rsidP="00C1130F">
            <w:pPr>
              <w:tabs>
                <w:tab w:val="left" w:pos="765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ED5E22" w:rsidRPr="00F17F4C" w:rsidRDefault="00ED5E22" w:rsidP="00C1130F">
            <w:pPr>
              <w:tabs>
                <w:tab w:val="left" w:pos="765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ED5E22" w:rsidRPr="00F17F4C" w:rsidRDefault="00ED5E22" w:rsidP="00C1130F">
            <w:pPr>
              <w:tabs>
                <w:tab w:val="left" w:pos="765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ED5E22" w:rsidRPr="00F17F4C" w:rsidRDefault="00ED5E22" w:rsidP="00C1130F">
            <w:pPr>
              <w:tabs>
                <w:tab w:val="left" w:pos="765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ED5E22" w:rsidRPr="00F17F4C" w:rsidRDefault="00ED5E22" w:rsidP="00C1130F">
            <w:pPr>
              <w:tabs>
                <w:tab w:val="left" w:pos="765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ED5E22" w:rsidRPr="00F17F4C" w:rsidRDefault="00ED5E22" w:rsidP="00C1130F">
            <w:pPr>
              <w:tabs>
                <w:tab w:val="left" w:pos="765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ED5E22" w:rsidRPr="00F17F4C" w:rsidRDefault="00ED5E22" w:rsidP="00C1130F">
            <w:pPr>
              <w:tabs>
                <w:tab w:val="left" w:pos="765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17F4C">
              <w:rPr>
                <w:rFonts w:eastAsia="Calibri"/>
                <w:sz w:val="28"/>
                <w:szCs w:val="28"/>
              </w:rPr>
              <w:t>Проект вносит:</w:t>
            </w:r>
          </w:p>
          <w:p w:rsidR="00ED5E22" w:rsidRPr="00F17F4C" w:rsidRDefault="00ED5E22" w:rsidP="00C1130F">
            <w:pPr>
              <w:tabs>
                <w:tab w:val="left" w:pos="765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17F4C">
              <w:rPr>
                <w:rFonts w:eastAsia="Calibri"/>
                <w:sz w:val="28"/>
                <w:szCs w:val="28"/>
              </w:rPr>
              <w:t xml:space="preserve">Заместитель начальника финансового </w:t>
            </w:r>
          </w:p>
          <w:p w:rsidR="00ED5E22" w:rsidRPr="00F17F4C" w:rsidRDefault="00ED5E22" w:rsidP="00C1130F">
            <w:pPr>
              <w:tabs>
                <w:tab w:val="left" w:pos="7655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F17F4C">
              <w:rPr>
                <w:rFonts w:eastAsia="Calibri"/>
                <w:sz w:val="28"/>
                <w:szCs w:val="28"/>
              </w:rPr>
              <w:t>управления-начальник</w:t>
            </w:r>
            <w:proofErr w:type="spellEnd"/>
            <w:proofErr w:type="gramEnd"/>
            <w:r w:rsidRPr="00F17F4C">
              <w:rPr>
                <w:rFonts w:eastAsia="Calibri"/>
                <w:sz w:val="28"/>
                <w:szCs w:val="28"/>
              </w:rPr>
              <w:t xml:space="preserve"> бюджетного отдела </w:t>
            </w:r>
          </w:p>
        </w:tc>
        <w:tc>
          <w:tcPr>
            <w:tcW w:w="2268" w:type="dxa"/>
          </w:tcPr>
          <w:p w:rsidR="00ED5E22" w:rsidRPr="00F17F4C" w:rsidRDefault="00ED5E22" w:rsidP="00C1130F">
            <w:pPr>
              <w:snapToGrid w:val="0"/>
              <w:rPr>
                <w:rFonts w:eastAsia="Calibri"/>
                <w:sz w:val="28"/>
                <w:szCs w:val="28"/>
              </w:rPr>
            </w:pPr>
          </w:p>
          <w:p w:rsidR="00ED5E22" w:rsidRPr="00F17F4C" w:rsidRDefault="00ED5E22" w:rsidP="00C1130F">
            <w:pPr>
              <w:snapToGrid w:val="0"/>
              <w:rPr>
                <w:rFonts w:eastAsia="Calibri"/>
                <w:sz w:val="28"/>
                <w:szCs w:val="28"/>
              </w:rPr>
            </w:pPr>
          </w:p>
          <w:p w:rsidR="00ED5E22" w:rsidRPr="00F17F4C" w:rsidRDefault="00ED5E22" w:rsidP="00C1130F">
            <w:pPr>
              <w:snapToGrid w:val="0"/>
              <w:rPr>
                <w:rFonts w:eastAsia="Calibri"/>
                <w:sz w:val="28"/>
                <w:szCs w:val="28"/>
              </w:rPr>
            </w:pPr>
          </w:p>
          <w:p w:rsidR="00ED5E22" w:rsidRPr="00F17F4C" w:rsidRDefault="00ED5E22" w:rsidP="00C1130F">
            <w:pPr>
              <w:snapToGrid w:val="0"/>
              <w:rPr>
                <w:rFonts w:eastAsia="Calibri"/>
                <w:sz w:val="28"/>
                <w:szCs w:val="28"/>
              </w:rPr>
            </w:pPr>
          </w:p>
          <w:p w:rsidR="00ED5E22" w:rsidRPr="00F17F4C" w:rsidRDefault="00ED5E22" w:rsidP="00C1130F">
            <w:pPr>
              <w:snapToGrid w:val="0"/>
              <w:rPr>
                <w:rFonts w:eastAsia="Calibri"/>
                <w:sz w:val="28"/>
                <w:szCs w:val="28"/>
              </w:rPr>
            </w:pPr>
          </w:p>
          <w:p w:rsidR="00ED5E22" w:rsidRPr="00F17F4C" w:rsidRDefault="00ED5E22" w:rsidP="00C1130F">
            <w:pPr>
              <w:snapToGrid w:val="0"/>
              <w:rPr>
                <w:rFonts w:eastAsia="Calibri"/>
                <w:sz w:val="28"/>
                <w:szCs w:val="28"/>
              </w:rPr>
            </w:pPr>
          </w:p>
          <w:p w:rsidR="00ED5E22" w:rsidRPr="00F17F4C" w:rsidRDefault="00ED5E22" w:rsidP="00C1130F">
            <w:pPr>
              <w:snapToGrid w:val="0"/>
              <w:rPr>
                <w:rFonts w:eastAsia="Calibri"/>
                <w:sz w:val="28"/>
                <w:szCs w:val="28"/>
              </w:rPr>
            </w:pPr>
          </w:p>
          <w:p w:rsidR="00ED5E22" w:rsidRPr="00F17F4C" w:rsidRDefault="00ED5E22" w:rsidP="00C1130F">
            <w:pPr>
              <w:snapToGrid w:val="0"/>
              <w:rPr>
                <w:rFonts w:eastAsia="Calibri"/>
                <w:sz w:val="28"/>
                <w:szCs w:val="28"/>
              </w:rPr>
            </w:pPr>
          </w:p>
          <w:p w:rsidR="00ED5E22" w:rsidRPr="00F17F4C" w:rsidRDefault="00ED5E22" w:rsidP="00C1130F">
            <w:pPr>
              <w:snapToGrid w:val="0"/>
              <w:rPr>
                <w:rFonts w:eastAsia="Calibri"/>
                <w:sz w:val="28"/>
                <w:szCs w:val="28"/>
              </w:rPr>
            </w:pPr>
          </w:p>
          <w:p w:rsidR="00ED5E22" w:rsidRPr="00F17F4C" w:rsidRDefault="00ED5E22" w:rsidP="00C1130F">
            <w:pPr>
              <w:snapToGrid w:val="0"/>
              <w:rPr>
                <w:rFonts w:eastAsia="Calibri"/>
                <w:sz w:val="28"/>
                <w:szCs w:val="28"/>
              </w:rPr>
            </w:pPr>
          </w:p>
          <w:p w:rsidR="00ED5E22" w:rsidRPr="00F17F4C" w:rsidRDefault="00ED5E22" w:rsidP="00C1130F">
            <w:pPr>
              <w:snapToGrid w:val="0"/>
              <w:rPr>
                <w:rFonts w:eastAsia="Calibri"/>
                <w:sz w:val="28"/>
                <w:szCs w:val="28"/>
              </w:rPr>
            </w:pPr>
          </w:p>
          <w:p w:rsidR="00ED5E22" w:rsidRPr="00F17F4C" w:rsidRDefault="00ED5E22" w:rsidP="00C1130F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F17F4C">
              <w:rPr>
                <w:rFonts w:eastAsia="Calibri"/>
                <w:sz w:val="28"/>
                <w:szCs w:val="28"/>
              </w:rPr>
              <w:t>О.В. Самойлова</w:t>
            </w:r>
          </w:p>
        </w:tc>
      </w:tr>
    </w:tbl>
    <w:p w:rsidR="00FE3AB1" w:rsidRPr="00F17F4C" w:rsidRDefault="00FE3AB1" w:rsidP="00C1130F">
      <w:pPr>
        <w:ind w:left="6804"/>
        <w:jc w:val="center"/>
        <w:rPr>
          <w:sz w:val="28"/>
          <w:szCs w:val="28"/>
        </w:rPr>
      </w:pPr>
      <w:bookmarkStart w:id="0" w:name="_GoBack"/>
      <w:bookmarkEnd w:id="0"/>
    </w:p>
    <w:p w:rsidR="002D71AB" w:rsidRPr="00F17F4C" w:rsidRDefault="002D71AB" w:rsidP="00C1130F">
      <w:pPr>
        <w:ind w:left="6804"/>
        <w:jc w:val="center"/>
        <w:rPr>
          <w:sz w:val="28"/>
          <w:szCs w:val="28"/>
        </w:rPr>
      </w:pPr>
      <w:r w:rsidRPr="00F17F4C">
        <w:rPr>
          <w:sz w:val="28"/>
          <w:szCs w:val="28"/>
        </w:rPr>
        <w:lastRenderedPageBreak/>
        <w:t xml:space="preserve">Приложение к постановлению </w:t>
      </w:r>
      <w:r w:rsidR="00A60F8D" w:rsidRPr="00F17F4C">
        <w:rPr>
          <w:sz w:val="28"/>
          <w:szCs w:val="28"/>
        </w:rPr>
        <w:t>Администрации Белокалитвинского района</w:t>
      </w:r>
    </w:p>
    <w:p w:rsidR="00B75AD5" w:rsidRPr="00F17F4C" w:rsidRDefault="002D71AB" w:rsidP="00C1130F">
      <w:pPr>
        <w:ind w:left="6804"/>
        <w:jc w:val="center"/>
        <w:rPr>
          <w:sz w:val="28"/>
          <w:szCs w:val="28"/>
        </w:rPr>
      </w:pPr>
      <w:r w:rsidRPr="00F17F4C">
        <w:rPr>
          <w:sz w:val="28"/>
          <w:szCs w:val="28"/>
        </w:rPr>
        <w:t>от ___</w:t>
      </w:r>
      <w:r w:rsidR="00980F32" w:rsidRPr="00F17F4C">
        <w:rPr>
          <w:sz w:val="28"/>
          <w:szCs w:val="28"/>
        </w:rPr>
        <w:t>.0</w:t>
      </w:r>
      <w:r w:rsidR="001D3FD9" w:rsidRPr="00F17F4C">
        <w:rPr>
          <w:sz w:val="28"/>
          <w:szCs w:val="28"/>
        </w:rPr>
        <w:t>2</w:t>
      </w:r>
      <w:r w:rsidR="00A60F8D" w:rsidRPr="00F17F4C">
        <w:rPr>
          <w:sz w:val="28"/>
          <w:szCs w:val="28"/>
        </w:rPr>
        <w:t>.20</w:t>
      </w:r>
      <w:r w:rsidR="00980F32" w:rsidRPr="00F17F4C">
        <w:rPr>
          <w:sz w:val="28"/>
          <w:szCs w:val="28"/>
        </w:rPr>
        <w:t>2</w:t>
      </w:r>
      <w:r w:rsidR="00301E69" w:rsidRPr="00F17F4C">
        <w:rPr>
          <w:sz w:val="28"/>
          <w:szCs w:val="28"/>
        </w:rPr>
        <w:t>2</w:t>
      </w:r>
      <w:r w:rsidRPr="00F17F4C">
        <w:rPr>
          <w:sz w:val="28"/>
          <w:szCs w:val="28"/>
        </w:rPr>
        <w:t xml:space="preserve"> №_____</w:t>
      </w:r>
    </w:p>
    <w:p w:rsidR="00D1482E" w:rsidRPr="00F17F4C" w:rsidRDefault="00D1482E" w:rsidP="00C1130F">
      <w:pPr>
        <w:ind w:left="6804"/>
        <w:jc w:val="center"/>
        <w:rPr>
          <w:sz w:val="28"/>
          <w:szCs w:val="28"/>
        </w:rPr>
      </w:pPr>
    </w:p>
    <w:p w:rsidR="001D3FD9" w:rsidRPr="00F17F4C" w:rsidRDefault="001D3FD9" w:rsidP="00C113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17F4C">
        <w:rPr>
          <w:sz w:val="28"/>
          <w:szCs w:val="28"/>
        </w:rPr>
        <w:t>Бюджетный прогноз Белокалитвинского района на период 20</w:t>
      </w:r>
      <w:r w:rsidR="00301E69" w:rsidRPr="00F17F4C">
        <w:rPr>
          <w:sz w:val="28"/>
          <w:szCs w:val="28"/>
        </w:rPr>
        <w:t>21</w:t>
      </w:r>
      <w:r w:rsidRPr="00F17F4C">
        <w:rPr>
          <w:sz w:val="28"/>
          <w:szCs w:val="28"/>
        </w:rPr>
        <w:t>-202</w:t>
      </w:r>
      <w:r w:rsidR="00301E69" w:rsidRPr="00F17F4C">
        <w:rPr>
          <w:sz w:val="28"/>
          <w:szCs w:val="28"/>
        </w:rPr>
        <w:t>6</w:t>
      </w:r>
      <w:r w:rsidRPr="00F17F4C">
        <w:rPr>
          <w:sz w:val="28"/>
          <w:szCs w:val="28"/>
        </w:rPr>
        <w:t xml:space="preserve"> годов</w:t>
      </w:r>
    </w:p>
    <w:p w:rsidR="00D1482E" w:rsidRPr="00F17F4C" w:rsidRDefault="00D1482E" w:rsidP="00C1130F">
      <w:pPr>
        <w:autoSpaceDE w:val="0"/>
        <w:autoSpaceDN w:val="0"/>
        <w:adjustRightInd w:val="0"/>
        <w:ind w:left="1069" w:hanging="360"/>
        <w:rPr>
          <w:kern w:val="2"/>
          <w:sz w:val="28"/>
          <w:szCs w:val="28"/>
        </w:rPr>
      </w:pPr>
    </w:p>
    <w:p w:rsidR="006400DD" w:rsidRPr="00F17F4C" w:rsidRDefault="001B4D7C" w:rsidP="00C1130F">
      <w:pPr>
        <w:jc w:val="center"/>
        <w:rPr>
          <w:kern w:val="2"/>
          <w:sz w:val="28"/>
          <w:szCs w:val="28"/>
        </w:rPr>
      </w:pPr>
      <w:r w:rsidRPr="00F17F4C">
        <w:rPr>
          <w:kern w:val="2"/>
          <w:sz w:val="28"/>
          <w:szCs w:val="28"/>
        </w:rPr>
        <w:t>Общие положения</w:t>
      </w:r>
    </w:p>
    <w:p w:rsidR="001D3FD9" w:rsidRPr="00F17F4C" w:rsidRDefault="001D3FD9" w:rsidP="00C1130F">
      <w:pPr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2014-2016 годах. </w:t>
      </w:r>
    </w:p>
    <w:p w:rsidR="001D3FD9" w:rsidRPr="00F17F4C" w:rsidRDefault="001D3FD9" w:rsidP="00C11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>В целях реализации долгосрочного планирования принят Федеральный закон от 28.06.2014 № 172-ФЗ «О стратегическом планировании в Российской Федерации», внесены изменения в Бюджетный кодекс Российской Федерации в части дополнения статьей 170</w:t>
      </w:r>
      <w:r w:rsidRPr="00F17F4C">
        <w:rPr>
          <w:sz w:val="28"/>
          <w:szCs w:val="28"/>
          <w:vertAlign w:val="superscript"/>
        </w:rPr>
        <w:t xml:space="preserve">1 </w:t>
      </w:r>
      <w:r w:rsidRPr="00F17F4C">
        <w:rPr>
          <w:sz w:val="28"/>
          <w:szCs w:val="28"/>
        </w:rPr>
        <w:t xml:space="preserve">«Долгосрочное бюджетное планирование». </w:t>
      </w:r>
    </w:p>
    <w:p w:rsidR="001D3FD9" w:rsidRPr="00F17F4C" w:rsidRDefault="001D3FD9" w:rsidP="00C11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>На муниципальном уровне принято решение Собрания депутатов Белокалитвинского района от 30.08.2007 № 247 «Об утверждении Положения о бюджетном процессе в Белокалитвинском районе», которое дополнено статьей 14</w:t>
      </w:r>
      <w:r w:rsidRPr="00F17F4C">
        <w:rPr>
          <w:sz w:val="28"/>
          <w:szCs w:val="28"/>
          <w:vertAlign w:val="superscript"/>
        </w:rPr>
        <w:t>1</w:t>
      </w:r>
      <w:r w:rsidRPr="00F17F4C">
        <w:rPr>
          <w:sz w:val="28"/>
          <w:szCs w:val="28"/>
        </w:rPr>
        <w:t xml:space="preserve"> «Долгосрочное бюджетное планирование». </w:t>
      </w:r>
    </w:p>
    <w:p w:rsidR="001D3FD9" w:rsidRPr="00F17F4C" w:rsidRDefault="001D3FD9" w:rsidP="00C11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 xml:space="preserve">Постановлением Администрации Белокалитвинского района от 25.01.2016 </w:t>
      </w:r>
      <w:r w:rsidR="0000408A" w:rsidRPr="00F17F4C">
        <w:rPr>
          <w:sz w:val="28"/>
          <w:szCs w:val="28"/>
        </w:rPr>
        <w:t xml:space="preserve">    </w:t>
      </w:r>
      <w:r w:rsidRPr="00F17F4C">
        <w:rPr>
          <w:sz w:val="28"/>
          <w:szCs w:val="28"/>
        </w:rPr>
        <w:t>№ 67 утверждены Правила разработки и утверждения бюджетного прогноза Белокалитвинского района на долгосрочный период.</w:t>
      </w:r>
    </w:p>
    <w:p w:rsidR="001D3FD9" w:rsidRPr="00F17F4C" w:rsidRDefault="001D3FD9" w:rsidP="00C11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>Указанными Правилами установлено, что бюджетный прогноз Белокалитвинского района на долгосрочный период разрабатывается каждые три года на шесть лет и более на основе прогноза социально-экономического развития Белокалитвинского района.</w:t>
      </w:r>
    </w:p>
    <w:p w:rsidR="000903B3" w:rsidRPr="00F17F4C" w:rsidRDefault="000903B3" w:rsidP="00090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>Бюджетный прогноз Белокалитвинского района разработан на шестилетний период 2021-2026 годов и содержит информацию об основных параметрах варианта прогноза социально-экономического развития Белокалитвинского района, определенных в качестве базовых для целей долгосрочного бюджетного планирования, прогноз основных характеристик бюджета Белокалитвинского района, а также основные подходы к формированию бюджетной политики в указанном периоде.</w:t>
      </w:r>
    </w:p>
    <w:p w:rsidR="000903B3" w:rsidRPr="00F17F4C" w:rsidRDefault="000903B3" w:rsidP="00090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 xml:space="preserve">На 2021 год параметры бюджетного прогноза сформированы с учетом первоначально утвержденного решения </w:t>
      </w:r>
      <w:r w:rsidR="00A0139D" w:rsidRPr="00F17F4C">
        <w:rPr>
          <w:sz w:val="28"/>
          <w:szCs w:val="28"/>
        </w:rPr>
        <w:t>Собрания депутатов Белокалитвинского района от 25.12.2020 № 424 «О</w:t>
      </w:r>
      <w:r w:rsidRPr="00F17F4C">
        <w:rPr>
          <w:sz w:val="28"/>
          <w:szCs w:val="28"/>
        </w:rPr>
        <w:t xml:space="preserve"> бюджет</w:t>
      </w:r>
      <w:r w:rsidR="00A0139D" w:rsidRPr="00F17F4C">
        <w:rPr>
          <w:sz w:val="28"/>
          <w:szCs w:val="28"/>
        </w:rPr>
        <w:t>е</w:t>
      </w:r>
      <w:r w:rsidRPr="00F17F4C">
        <w:rPr>
          <w:sz w:val="28"/>
          <w:szCs w:val="28"/>
        </w:rPr>
        <w:t xml:space="preserve"> Белокалитвинского района на 2021 год и на плановый период 2022 и 2023 годов</w:t>
      </w:r>
      <w:r w:rsidR="00A0139D" w:rsidRPr="00F17F4C">
        <w:rPr>
          <w:sz w:val="28"/>
          <w:szCs w:val="28"/>
        </w:rPr>
        <w:t>»</w:t>
      </w:r>
      <w:r w:rsidRPr="00F17F4C">
        <w:rPr>
          <w:sz w:val="28"/>
          <w:szCs w:val="28"/>
        </w:rPr>
        <w:t>.</w:t>
      </w:r>
    </w:p>
    <w:p w:rsidR="00A0139D" w:rsidRPr="00F17F4C" w:rsidRDefault="00A0139D" w:rsidP="00090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>На период 2022</w:t>
      </w:r>
      <w:r w:rsidR="000903B3" w:rsidRPr="00F17F4C">
        <w:rPr>
          <w:sz w:val="28"/>
          <w:szCs w:val="28"/>
        </w:rPr>
        <w:t>-202</w:t>
      </w:r>
      <w:r w:rsidRPr="00F17F4C">
        <w:rPr>
          <w:sz w:val="28"/>
          <w:szCs w:val="28"/>
        </w:rPr>
        <w:t>4</w:t>
      </w:r>
      <w:r w:rsidR="000903B3" w:rsidRPr="00F17F4C">
        <w:rPr>
          <w:sz w:val="28"/>
          <w:szCs w:val="28"/>
        </w:rPr>
        <w:t xml:space="preserve"> год</w:t>
      </w:r>
      <w:r w:rsidRPr="00F17F4C">
        <w:rPr>
          <w:sz w:val="28"/>
          <w:szCs w:val="28"/>
        </w:rPr>
        <w:t>ов</w:t>
      </w:r>
      <w:r w:rsidR="000903B3" w:rsidRPr="00F17F4C">
        <w:rPr>
          <w:sz w:val="28"/>
          <w:szCs w:val="28"/>
        </w:rPr>
        <w:t xml:space="preserve"> параметры бюджетного прогноза сформированы </w:t>
      </w:r>
      <w:r w:rsidRPr="00F17F4C">
        <w:rPr>
          <w:sz w:val="28"/>
          <w:szCs w:val="28"/>
        </w:rPr>
        <w:t>с учетом первоначально утвержденного решения Собрания депутатов Белокалитвинского района от 28.12.2021 № 21 «О бюджете Белокалитвинского района на 2022 год и на плановый период 2023 и 2024 годов».</w:t>
      </w:r>
    </w:p>
    <w:p w:rsidR="000903B3" w:rsidRPr="00F17F4C" w:rsidRDefault="000903B3" w:rsidP="00090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 xml:space="preserve">Собственные налоговые и неналоговые доходы консолидированного бюджета Белокалитвинского района к 2026 году увеличатся в 1,4 раза к уровню 2021 года. </w:t>
      </w:r>
      <w:r w:rsidRPr="00F17F4C">
        <w:rPr>
          <w:sz w:val="28"/>
          <w:szCs w:val="28"/>
        </w:rPr>
        <w:lastRenderedPageBreak/>
        <w:t>Собственные налоговые и неналоговые доходы бюджета района вырастут к 2026 году в 1,4 раза к уровню 2021 года.</w:t>
      </w:r>
    </w:p>
    <w:p w:rsidR="000903B3" w:rsidRPr="00F17F4C" w:rsidRDefault="000903B3" w:rsidP="00090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>Доходы и расходы консолидированного бюджета прогнозируются к 2026 году со снижением в связи с сокращением размера дотаций на выравнивание бюджетной обеспеченности и субвенций, предоставляемых району из областного бюджета в связи с передачей государственных полномочий.</w:t>
      </w:r>
    </w:p>
    <w:p w:rsidR="000903B3" w:rsidRPr="00F17F4C" w:rsidRDefault="000903B3" w:rsidP="000903B3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  <w:sectPr w:rsidR="000903B3" w:rsidRPr="00F17F4C" w:rsidSect="000903B3">
          <w:footerReference w:type="default" r:id="rId9"/>
          <w:pgSz w:w="11907" w:h="16839"/>
          <w:pgMar w:top="851" w:right="567" w:bottom="851" w:left="1134" w:header="720" w:footer="720" w:gutter="0"/>
          <w:cols w:space="720"/>
          <w:titlePg/>
          <w:docGrid w:linePitch="272"/>
        </w:sectPr>
      </w:pPr>
    </w:p>
    <w:p w:rsidR="000903B3" w:rsidRPr="00F17F4C" w:rsidRDefault="000903B3" w:rsidP="000903B3">
      <w:pPr>
        <w:pStyle w:val="af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52"/>
      <w:bookmarkEnd w:id="1"/>
      <w:r w:rsidRPr="00F17F4C">
        <w:rPr>
          <w:rFonts w:ascii="Times New Roman" w:hAnsi="Times New Roman"/>
          <w:kern w:val="2"/>
          <w:sz w:val="28"/>
          <w:szCs w:val="28"/>
        </w:rPr>
        <w:lastRenderedPageBreak/>
        <w:t>О</w:t>
      </w:r>
      <w:r w:rsidRPr="00F17F4C">
        <w:rPr>
          <w:rFonts w:ascii="Times New Roman" w:hAnsi="Times New Roman"/>
          <w:sz w:val="28"/>
          <w:szCs w:val="28"/>
        </w:rPr>
        <w:t xml:space="preserve">сновные параметры варианта долгосрочного прогноза, </w:t>
      </w:r>
    </w:p>
    <w:p w:rsidR="000903B3" w:rsidRPr="00F17F4C" w:rsidRDefault="000903B3" w:rsidP="000903B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proofErr w:type="gramStart"/>
      <w:r w:rsidRPr="00F17F4C">
        <w:rPr>
          <w:sz w:val="28"/>
          <w:szCs w:val="28"/>
        </w:rPr>
        <w:t>определенных в качестве базовых для целей долгосрочного бюджетного планирования</w:t>
      </w:r>
      <w:proofErr w:type="gramEnd"/>
    </w:p>
    <w:p w:rsidR="000903B3" w:rsidRPr="00F17F4C" w:rsidRDefault="000903B3" w:rsidP="000903B3">
      <w:pPr>
        <w:autoSpaceDE w:val="0"/>
        <w:autoSpaceDN w:val="0"/>
        <w:adjustRightInd w:val="0"/>
        <w:ind w:firstLine="680"/>
        <w:jc w:val="center"/>
        <w:rPr>
          <w:sz w:val="28"/>
          <w:szCs w:val="28"/>
        </w:rPr>
      </w:pPr>
    </w:p>
    <w:p w:rsidR="000903B3" w:rsidRPr="00F17F4C" w:rsidRDefault="000903B3" w:rsidP="000903B3">
      <w:pPr>
        <w:widowControl w:val="0"/>
        <w:autoSpaceDE w:val="0"/>
        <w:autoSpaceDN w:val="0"/>
        <w:adjustRightInd w:val="0"/>
        <w:jc w:val="center"/>
        <w:outlineLvl w:val="3"/>
        <w:rPr>
          <w:sz w:val="2"/>
          <w:szCs w:val="2"/>
        </w:rPr>
      </w:pPr>
    </w:p>
    <w:tbl>
      <w:tblPr>
        <w:tblW w:w="5333" w:type="pct"/>
        <w:jc w:val="center"/>
        <w:tblInd w:w="14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042"/>
        <w:gridCol w:w="5402"/>
        <w:gridCol w:w="2461"/>
        <w:gridCol w:w="2281"/>
        <w:gridCol w:w="2489"/>
        <w:gridCol w:w="2489"/>
        <w:gridCol w:w="2281"/>
        <w:gridCol w:w="2282"/>
        <w:gridCol w:w="2325"/>
      </w:tblGrid>
      <w:tr w:rsidR="000903B3" w:rsidRPr="00F17F4C" w:rsidTr="000903B3">
        <w:trPr>
          <w:trHeight w:val="275"/>
          <w:tblHeader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3B3" w:rsidRPr="00F17F4C" w:rsidRDefault="000903B3" w:rsidP="000903B3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F17F4C">
              <w:rPr>
                <w:bCs/>
                <w:sz w:val="24"/>
                <w:szCs w:val="24"/>
              </w:rPr>
              <w:t>№</w:t>
            </w:r>
          </w:p>
          <w:p w:rsidR="000903B3" w:rsidRPr="00F17F4C" w:rsidRDefault="000903B3" w:rsidP="000903B3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F17F4C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17F4C">
              <w:rPr>
                <w:bCs/>
                <w:sz w:val="24"/>
                <w:szCs w:val="24"/>
              </w:rPr>
              <w:t>/</w:t>
            </w:r>
            <w:proofErr w:type="spellStart"/>
            <w:r w:rsidRPr="00F17F4C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0903B3" w:rsidRPr="00F17F4C" w:rsidTr="000903B3">
        <w:trPr>
          <w:trHeight w:val="297"/>
          <w:tblHeader/>
          <w:jc w:val="center"/>
        </w:trPr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ind w:firstLine="771"/>
              <w:jc w:val="center"/>
              <w:rPr>
                <w:sz w:val="28"/>
                <w:szCs w:val="28"/>
              </w:rPr>
            </w:pPr>
          </w:p>
        </w:tc>
        <w:tc>
          <w:tcPr>
            <w:tcW w:w="5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2021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2022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2023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2024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2025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2026</w:t>
            </w:r>
          </w:p>
        </w:tc>
      </w:tr>
      <w:tr w:rsidR="000903B3" w:rsidRPr="00F17F4C" w:rsidTr="000903B3">
        <w:trPr>
          <w:trHeight w:val="205"/>
          <w:tblHeader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F17F4C">
              <w:rPr>
                <w:bCs/>
                <w:kern w:val="2"/>
                <w:sz w:val="28"/>
                <w:szCs w:val="28"/>
              </w:rPr>
              <w:t>Фонд заработной платы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0903B3" w:rsidRPr="00F17F4C" w:rsidTr="000903B3">
        <w:trPr>
          <w:trHeight w:val="205"/>
          <w:tblHeader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F17F4C">
              <w:rPr>
                <w:kern w:val="2"/>
                <w:sz w:val="24"/>
                <w:szCs w:val="24"/>
              </w:rPr>
              <w:t>в действую</w:t>
            </w:r>
            <w:r w:rsidRPr="00F17F4C">
              <w:rPr>
                <w:kern w:val="2"/>
                <w:sz w:val="24"/>
                <w:szCs w:val="24"/>
              </w:rPr>
              <w:softHyphen/>
              <w:t>щих ценах, всего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jc w:val="center"/>
              <w:rPr>
                <w:kern w:val="2"/>
                <w:sz w:val="24"/>
                <w:szCs w:val="24"/>
              </w:rPr>
            </w:pPr>
            <w:r w:rsidRPr="00F17F4C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A30CC7" w:rsidP="000903B3">
            <w:pPr>
              <w:jc w:val="center"/>
              <w:rPr>
                <w:kern w:val="2"/>
                <w:sz w:val="28"/>
                <w:szCs w:val="28"/>
              </w:rPr>
            </w:pPr>
            <w:r w:rsidRPr="00F17F4C">
              <w:rPr>
                <w:kern w:val="2"/>
                <w:sz w:val="28"/>
                <w:szCs w:val="28"/>
              </w:rPr>
              <w:t>7 308,2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A30CC7" w:rsidP="000903B3">
            <w:pPr>
              <w:jc w:val="center"/>
              <w:rPr>
                <w:kern w:val="2"/>
                <w:sz w:val="28"/>
                <w:szCs w:val="28"/>
              </w:rPr>
            </w:pPr>
            <w:r w:rsidRPr="00F17F4C">
              <w:rPr>
                <w:kern w:val="2"/>
                <w:sz w:val="28"/>
                <w:szCs w:val="28"/>
              </w:rPr>
              <w:t>7 812,4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A30CC7" w:rsidP="000903B3">
            <w:pPr>
              <w:jc w:val="center"/>
              <w:rPr>
                <w:kern w:val="2"/>
                <w:sz w:val="28"/>
                <w:szCs w:val="28"/>
              </w:rPr>
            </w:pPr>
            <w:r w:rsidRPr="00F17F4C">
              <w:rPr>
                <w:kern w:val="2"/>
                <w:sz w:val="28"/>
                <w:szCs w:val="28"/>
              </w:rPr>
              <w:t>8 374,9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A30CC7" w:rsidP="000903B3">
            <w:pPr>
              <w:jc w:val="center"/>
              <w:rPr>
                <w:kern w:val="2"/>
                <w:sz w:val="28"/>
                <w:szCs w:val="28"/>
              </w:rPr>
            </w:pPr>
            <w:r w:rsidRPr="00F17F4C">
              <w:rPr>
                <w:kern w:val="2"/>
                <w:sz w:val="28"/>
                <w:szCs w:val="28"/>
              </w:rPr>
              <w:t xml:space="preserve"> 9 004,0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A30CC7" w:rsidP="000903B3">
            <w:pPr>
              <w:jc w:val="center"/>
              <w:rPr>
                <w:kern w:val="2"/>
                <w:sz w:val="28"/>
                <w:szCs w:val="28"/>
              </w:rPr>
            </w:pPr>
            <w:r w:rsidRPr="00F17F4C">
              <w:rPr>
                <w:kern w:val="2"/>
                <w:sz w:val="28"/>
                <w:szCs w:val="28"/>
              </w:rPr>
              <w:t>9 681,5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A30CC7" w:rsidP="000903B3">
            <w:pPr>
              <w:jc w:val="center"/>
              <w:rPr>
                <w:kern w:val="2"/>
                <w:sz w:val="28"/>
                <w:szCs w:val="28"/>
              </w:rPr>
            </w:pPr>
            <w:r w:rsidRPr="00F17F4C">
              <w:rPr>
                <w:kern w:val="2"/>
                <w:sz w:val="28"/>
                <w:szCs w:val="28"/>
              </w:rPr>
              <w:t>10 426,6</w:t>
            </w:r>
          </w:p>
        </w:tc>
      </w:tr>
      <w:tr w:rsidR="000903B3" w:rsidRPr="00F17F4C" w:rsidTr="000903B3">
        <w:trPr>
          <w:trHeight w:val="205"/>
          <w:tblHeader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jc w:val="center"/>
              <w:rPr>
                <w:kern w:val="2"/>
                <w:sz w:val="24"/>
                <w:szCs w:val="24"/>
              </w:rPr>
            </w:pPr>
            <w:r w:rsidRPr="00F17F4C">
              <w:rPr>
                <w:kern w:val="2"/>
                <w:sz w:val="24"/>
                <w:szCs w:val="24"/>
              </w:rPr>
              <w:t>процентов к преды</w:t>
            </w:r>
            <w:r w:rsidRPr="00F17F4C">
              <w:rPr>
                <w:kern w:val="2"/>
                <w:sz w:val="24"/>
                <w:szCs w:val="24"/>
              </w:rPr>
              <w:softHyphen/>
              <w:t>дущему году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jc w:val="center"/>
              <w:rPr>
                <w:kern w:val="2"/>
                <w:sz w:val="28"/>
                <w:szCs w:val="28"/>
              </w:rPr>
            </w:pPr>
            <w:r w:rsidRPr="00F17F4C">
              <w:rPr>
                <w:kern w:val="2"/>
                <w:sz w:val="28"/>
                <w:szCs w:val="28"/>
              </w:rPr>
              <w:t>107,4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A30CC7" w:rsidP="000903B3">
            <w:pPr>
              <w:jc w:val="center"/>
              <w:rPr>
                <w:kern w:val="2"/>
                <w:sz w:val="28"/>
                <w:szCs w:val="28"/>
              </w:rPr>
            </w:pPr>
            <w:r w:rsidRPr="00F17F4C">
              <w:rPr>
                <w:kern w:val="2"/>
                <w:sz w:val="28"/>
                <w:szCs w:val="28"/>
              </w:rPr>
              <w:t>106,9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A30CC7" w:rsidP="000903B3">
            <w:pPr>
              <w:jc w:val="center"/>
              <w:rPr>
                <w:kern w:val="2"/>
                <w:sz w:val="28"/>
                <w:szCs w:val="28"/>
              </w:rPr>
            </w:pPr>
            <w:r w:rsidRPr="00F17F4C">
              <w:rPr>
                <w:kern w:val="2"/>
                <w:sz w:val="28"/>
                <w:szCs w:val="28"/>
              </w:rPr>
              <w:t>107,2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A30CC7" w:rsidP="000903B3">
            <w:pPr>
              <w:jc w:val="center"/>
              <w:rPr>
                <w:kern w:val="2"/>
                <w:sz w:val="28"/>
                <w:szCs w:val="28"/>
              </w:rPr>
            </w:pPr>
            <w:r w:rsidRPr="00F17F4C">
              <w:rPr>
                <w:kern w:val="2"/>
                <w:sz w:val="28"/>
                <w:szCs w:val="28"/>
              </w:rPr>
              <w:t>107,5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A30CC7" w:rsidP="000903B3">
            <w:pPr>
              <w:jc w:val="center"/>
              <w:rPr>
                <w:kern w:val="2"/>
                <w:sz w:val="28"/>
                <w:szCs w:val="28"/>
              </w:rPr>
            </w:pPr>
            <w:r w:rsidRPr="00F17F4C">
              <w:rPr>
                <w:kern w:val="2"/>
                <w:sz w:val="28"/>
                <w:szCs w:val="28"/>
              </w:rPr>
              <w:t>107,5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A30CC7" w:rsidP="000903B3">
            <w:pPr>
              <w:jc w:val="center"/>
              <w:rPr>
                <w:kern w:val="2"/>
                <w:sz w:val="28"/>
                <w:szCs w:val="28"/>
              </w:rPr>
            </w:pPr>
            <w:r w:rsidRPr="00F17F4C">
              <w:rPr>
                <w:kern w:val="2"/>
                <w:sz w:val="28"/>
                <w:szCs w:val="28"/>
              </w:rPr>
              <w:t>107,7</w:t>
            </w:r>
          </w:p>
        </w:tc>
      </w:tr>
      <w:tr w:rsidR="000903B3" w:rsidRPr="00F17F4C" w:rsidTr="000903B3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2.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rPr>
                <w:bCs/>
                <w:sz w:val="28"/>
                <w:szCs w:val="28"/>
              </w:rPr>
            </w:pPr>
            <w:r w:rsidRPr="00F17F4C">
              <w:rPr>
                <w:bCs/>
                <w:sz w:val="28"/>
                <w:szCs w:val="28"/>
              </w:rPr>
              <w:t>Прибыль прибыльных предприятий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03B3" w:rsidRPr="00F17F4C" w:rsidTr="000903B3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rPr>
                <w:sz w:val="24"/>
                <w:szCs w:val="24"/>
              </w:rPr>
            </w:pPr>
            <w:r w:rsidRPr="00F17F4C">
              <w:rPr>
                <w:sz w:val="24"/>
                <w:szCs w:val="24"/>
              </w:rPr>
              <w:t>в действующих ценах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jc w:val="center"/>
              <w:rPr>
                <w:sz w:val="24"/>
                <w:szCs w:val="24"/>
              </w:rPr>
            </w:pPr>
            <w:r w:rsidRPr="00F17F4C">
              <w:rPr>
                <w:sz w:val="24"/>
                <w:szCs w:val="24"/>
              </w:rPr>
              <w:t>млн. рублей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A30CC7" w:rsidP="000903B3">
            <w:pPr>
              <w:jc w:val="center"/>
              <w:rPr>
                <w:color w:val="000000"/>
                <w:sz w:val="28"/>
                <w:szCs w:val="28"/>
              </w:rPr>
            </w:pPr>
            <w:r w:rsidRPr="00F17F4C">
              <w:rPr>
                <w:color w:val="000000"/>
                <w:sz w:val="28"/>
                <w:szCs w:val="28"/>
              </w:rPr>
              <w:t>3 414,7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A30CC7" w:rsidP="000903B3">
            <w:pPr>
              <w:jc w:val="center"/>
              <w:rPr>
                <w:color w:val="000000"/>
                <w:sz w:val="28"/>
                <w:szCs w:val="28"/>
              </w:rPr>
            </w:pPr>
            <w:r w:rsidRPr="00F17F4C">
              <w:rPr>
                <w:color w:val="000000"/>
                <w:sz w:val="28"/>
                <w:szCs w:val="28"/>
              </w:rPr>
              <w:t>3 671,7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A30CC7" w:rsidP="000903B3">
            <w:pPr>
              <w:jc w:val="center"/>
              <w:rPr>
                <w:color w:val="000000"/>
                <w:sz w:val="28"/>
                <w:szCs w:val="28"/>
              </w:rPr>
            </w:pPr>
            <w:r w:rsidRPr="00F17F4C">
              <w:rPr>
                <w:color w:val="000000"/>
                <w:sz w:val="28"/>
                <w:szCs w:val="28"/>
              </w:rPr>
              <w:t>3 913,5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A30CC7" w:rsidP="000903B3">
            <w:pPr>
              <w:jc w:val="center"/>
              <w:rPr>
                <w:color w:val="000000"/>
                <w:sz w:val="28"/>
                <w:szCs w:val="28"/>
              </w:rPr>
            </w:pPr>
            <w:r w:rsidRPr="00F17F4C">
              <w:rPr>
                <w:color w:val="000000"/>
                <w:sz w:val="28"/>
                <w:szCs w:val="28"/>
              </w:rPr>
              <w:t>4 214,4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A30CC7" w:rsidP="000903B3">
            <w:pPr>
              <w:jc w:val="center"/>
              <w:rPr>
                <w:color w:val="000000"/>
                <w:sz w:val="28"/>
                <w:szCs w:val="28"/>
              </w:rPr>
            </w:pPr>
            <w:r w:rsidRPr="00F17F4C">
              <w:rPr>
                <w:color w:val="000000"/>
                <w:sz w:val="28"/>
                <w:szCs w:val="28"/>
              </w:rPr>
              <w:t>4 501,0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A30CC7" w:rsidP="000903B3">
            <w:pPr>
              <w:jc w:val="center"/>
              <w:rPr>
                <w:color w:val="000000"/>
                <w:sz w:val="28"/>
                <w:szCs w:val="28"/>
              </w:rPr>
            </w:pPr>
            <w:r w:rsidRPr="00F17F4C">
              <w:rPr>
                <w:color w:val="000000"/>
                <w:sz w:val="28"/>
                <w:szCs w:val="28"/>
              </w:rPr>
              <w:t>4 816,1</w:t>
            </w:r>
          </w:p>
        </w:tc>
      </w:tr>
      <w:tr w:rsidR="000903B3" w:rsidRPr="00F17F4C" w:rsidTr="000903B3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rPr>
                <w:sz w:val="24"/>
                <w:szCs w:val="24"/>
              </w:rPr>
            </w:pPr>
            <w:r w:rsidRPr="00F17F4C">
              <w:rPr>
                <w:sz w:val="24"/>
                <w:szCs w:val="24"/>
              </w:rPr>
              <w:t>темп роста в действующих ценах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jc w:val="center"/>
              <w:rPr>
                <w:sz w:val="24"/>
                <w:szCs w:val="24"/>
              </w:rPr>
            </w:pPr>
            <w:r w:rsidRPr="00F17F4C">
              <w:rPr>
                <w:sz w:val="24"/>
                <w:szCs w:val="24"/>
              </w:rPr>
              <w:t>процентов к преды</w:t>
            </w:r>
            <w:r w:rsidRPr="00F17F4C">
              <w:rPr>
                <w:sz w:val="24"/>
                <w:szCs w:val="24"/>
              </w:rPr>
              <w:softHyphen/>
              <w:t>дущему году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A30CC7" w:rsidP="000903B3">
            <w:pPr>
              <w:jc w:val="center"/>
              <w:rPr>
                <w:color w:val="000000"/>
                <w:sz w:val="28"/>
                <w:szCs w:val="28"/>
              </w:rPr>
            </w:pPr>
            <w:r w:rsidRPr="00F17F4C">
              <w:rPr>
                <w:color w:val="000000"/>
                <w:sz w:val="28"/>
                <w:szCs w:val="28"/>
              </w:rPr>
              <w:t>136,5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A30CC7" w:rsidP="000903B3">
            <w:pPr>
              <w:jc w:val="center"/>
              <w:rPr>
                <w:color w:val="000000"/>
                <w:sz w:val="28"/>
                <w:szCs w:val="28"/>
              </w:rPr>
            </w:pPr>
            <w:r w:rsidRPr="00F17F4C">
              <w:rPr>
                <w:color w:val="000000"/>
                <w:sz w:val="28"/>
                <w:szCs w:val="28"/>
              </w:rPr>
              <w:t>107,5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A30CC7" w:rsidP="000903B3">
            <w:pPr>
              <w:jc w:val="center"/>
              <w:rPr>
                <w:color w:val="000000"/>
                <w:sz w:val="28"/>
                <w:szCs w:val="28"/>
              </w:rPr>
            </w:pPr>
            <w:r w:rsidRPr="00F17F4C">
              <w:rPr>
                <w:color w:val="000000"/>
                <w:sz w:val="28"/>
                <w:szCs w:val="28"/>
              </w:rPr>
              <w:t>106,6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A30CC7" w:rsidP="000903B3">
            <w:pPr>
              <w:jc w:val="center"/>
              <w:rPr>
                <w:color w:val="000000"/>
                <w:sz w:val="28"/>
                <w:szCs w:val="28"/>
              </w:rPr>
            </w:pPr>
            <w:r w:rsidRPr="00F17F4C">
              <w:rPr>
                <w:color w:val="000000"/>
                <w:sz w:val="28"/>
                <w:szCs w:val="28"/>
              </w:rPr>
              <w:t>107,7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A30CC7" w:rsidP="000903B3">
            <w:pPr>
              <w:jc w:val="center"/>
              <w:rPr>
                <w:color w:val="000000"/>
                <w:sz w:val="28"/>
                <w:szCs w:val="28"/>
              </w:rPr>
            </w:pPr>
            <w:r w:rsidRPr="00F17F4C">
              <w:rPr>
                <w:color w:val="000000"/>
                <w:sz w:val="28"/>
                <w:szCs w:val="28"/>
              </w:rPr>
              <w:t>106,8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A30CC7" w:rsidP="000903B3">
            <w:pPr>
              <w:jc w:val="center"/>
              <w:rPr>
                <w:color w:val="000000"/>
                <w:sz w:val="28"/>
                <w:szCs w:val="28"/>
              </w:rPr>
            </w:pPr>
            <w:r w:rsidRPr="00F17F4C">
              <w:rPr>
                <w:color w:val="000000"/>
                <w:sz w:val="28"/>
                <w:szCs w:val="28"/>
              </w:rPr>
              <w:t>107,0</w:t>
            </w:r>
          </w:p>
        </w:tc>
      </w:tr>
    </w:tbl>
    <w:p w:rsidR="000903B3" w:rsidRPr="00F17F4C" w:rsidRDefault="000903B3" w:rsidP="000903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03B3" w:rsidRPr="00F17F4C" w:rsidRDefault="000903B3" w:rsidP="000903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03B3" w:rsidRPr="00F17F4C" w:rsidRDefault="000903B3" w:rsidP="000903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03B3" w:rsidRPr="00F17F4C" w:rsidRDefault="000903B3" w:rsidP="000903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03B3" w:rsidRPr="00F17F4C" w:rsidRDefault="000903B3" w:rsidP="000903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03B3" w:rsidRPr="00F17F4C" w:rsidRDefault="000903B3" w:rsidP="000903B3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17F4C">
        <w:rPr>
          <w:sz w:val="28"/>
          <w:szCs w:val="28"/>
        </w:rPr>
        <w:lastRenderedPageBreak/>
        <w:t>2. Прогноз основных характеристик бюджета Белокалитвинского района</w:t>
      </w:r>
    </w:p>
    <w:p w:rsidR="000903B3" w:rsidRPr="00F17F4C" w:rsidRDefault="000903B3" w:rsidP="000903B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17F4C">
        <w:rPr>
          <w:sz w:val="28"/>
          <w:szCs w:val="28"/>
        </w:rPr>
        <w:t>(млн. рублей)</w:t>
      </w:r>
    </w:p>
    <w:tbl>
      <w:tblPr>
        <w:tblW w:w="5108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8231"/>
        <w:gridCol w:w="2276"/>
        <w:gridCol w:w="2439"/>
        <w:gridCol w:w="2439"/>
        <w:gridCol w:w="2235"/>
        <w:gridCol w:w="2236"/>
        <w:gridCol w:w="2282"/>
      </w:tblGrid>
      <w:tr w:rsidR="000903B3" w:rsidRPr="00F17F4C" w:rsidTr="000903B3">
        <w:trPr>
          <w:trHeight w:val="263"/>
          <w:jc w:val="center"/>
        </w:trPr>
        <w:tc>
          <w:tcPr>
            <w:tcW w:w="8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0903B3" w:rsidRPr="00F17F4C" w:rsidTr="000903B3">
        <w:trPr>
          <w:trHeight w:val="275"/>
          <w:jc w:val="center"/>
        </w:trPr>
        <w:tc>
          <w:tcPr>
            <w:tcW w:w="8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2021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2022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2023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2024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2025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2026</w:t>
            </w:r>
          </w:p>
        </w:tc>
      </w:tr>
      <w:tr w:rsidR="000903B3" w:rsidRPr="00F17F4C" w:rsidTr="000903B3">
        <w:trPr>
          <w:trHeight w:val="157"/>
          <w:jc w:val="center"/>
        </w:trPr>
        <w:tc>
          <w:tcPr>
            <w:tcW w:w="22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jc w:val="center"/>
            </w:pPr>
            <w:r w:rsidRPr="00F17F4C">
              <w:rPr>
                <w:sz w:val="28"/>
                <w:szCs w:val="28"/>
              </w:rPr>
              <w:t>Показатели консолидированного бюджета Белокалитвинского района</w:t>
            </w:r>
          </w:p>
        </w:tc>
      </w:tr>
      <w:tr w:rsidR="000903B3" w:rsidRPr="00F17F4C" w:rsidTr="000903B3">
        <w:trPr>
          <w:trHeight w:val="179"/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4 210,9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E62AA8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5 426,0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E62AA8" w:rsidP="00E62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4 438,5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E62AA8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4 649,5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4 010,5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4 048,4</w:t>
            </w:r>
          </w:p>
        </w:tc>
      </w:tr>
      <w:tr w:rsidR="000903B3" w:rsidRPr="00F17F4C" w:rsidTr="000903B3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675,6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E62AA8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723,1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E62AA8" w:rsidP="00E62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752,7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E62AA8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790,9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947,0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984,9</w:t>
            </w:r>
          </w:p>
        </w:tc>
      </w:tr>
      <w:tr w:rsidR="000903B3" w:rsidRPr="00F17F4C" w:rsidTr="000903B3">
        <w:trPr>
          <w:trHeight w:val="251"/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3 535,3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E62AA8" w:rsidP="000903B3">
            <w:pPr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4 702,9</w:t>
            </w:r>
          </w:p>
          <w:p w:rsidR="00E62AA8" w:rsidRPr="00F17F4C" w:rsidRDefault="00E62AA8" w:rsidP="00090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E62AA8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3 685,8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E62AA8" w:rsidP="000903B3">
            <w:pPr>
              <w:jc w:val="center"/>
            </w:pPr>
            <w:r w:rsidRPr="00F17F4C">
              <w:rPr>
                <w:sz w:val="28"/>
                <w:szCs w:val="28"/>
              </w:rPr>
              <w:t>3 858,6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jc w:val="center"/>
            </w:pPr>
            <w:r w:rsidRPr="00F17F4C">
              <w:rPr>
                <w:sz w:val="28"/>
                <w:szCs w:val="28"/>
              </w:rPr>
              <w:t>3 063,5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jc w:val="center"/>
            </w:pPr>
            <w:r w:rsidRPr="00F17F4C">
              <w:rPr>
                <w:sz w:val="28"/>
                <w:szCs w:val="28"/>
              </w:rPr>
              <w:t>3 063,5</w:t>
            </w:r>
          </w:p>
        </w:tc>
      </w:tr>
      <w:tr w:rsidR="000903B3" w:rsidRPr="00F17F4C" w:rsidTr="000903B3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Расходы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4 293,0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750582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5 461,3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750582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4 427,4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750582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4 638,4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4 010,5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4 048,4</w:t>
            </w:r>
          </w:p>
        </w:tc>
      </w:tr>
      <w:tr w:rsidR="000903B3" w:rsidRPr="00F17F4C" w:rsidTr="000903B3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Дефицит/</w:t>
            </w:r>
            <w:proofErr w:type="spellStart"/>
            <w:r w:rsidRPr="00F17F4C">
              <w:rPr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-82,1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9428C4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-35,3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9428C4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11,1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9428C4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11,1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0,0</w:t>
            </w:r>
          </w:p>
        </w:tc>
      </w:tr>
      <w:tr w:rsidR="009428C4" w:rsidRPr="00F17F4C" w:rsidTr="000903B3">
        <w:trPr>
          <w:trHeight w:val="201"/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28C4" w:rsidRPr="00F17F4C" w:rsidRDefault="009428C4" w:rsidP="00090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8C4" w:rsidRPr="00F17F4C" w:rsidRDefault="009428C4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82,1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8C4" w:rsidRPr="00F17F4C" w:rsidRDefault="009428C4" w:rsidP="0094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35,3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8C4" w:rsidRPr="00F17F4C" w:rsidRDefault="009428C4" w:rsidP="0094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-11,1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8C4" w:rsidRPr="00F17F4C" w:rsidRDefault="009428C4" w:rsidP="0094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-11,1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8C4" w:rsidRPr="00F17F4C" w:rsidRDefault="009428C4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8C4" w:rsidRPr="00F17F4C" w:rsidRDefault="009428C4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0,0</w:t>
            </w:r>
          </w:p>
        </w:tc>
      </w:tr>
      <w:tr w:rsidR="000903B3" w:rsidRPr="00F17F4C" w:rsidTr="000903B3">
        <w:trPr>
          <w:jc w:val="center"/>
        </w:trPr>
        <w:tc>
          <w:tcPr>
            <w:tcW w:w="22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Показатели бюджета Белокалитвинского района</w:t>
            </w:r>
          </w:p>
        </w:tc>
      </w:tr>
      <w:tr w:rsidR="000903B3" w:rsidRPr="00F17F4C" w:rsidTr="000903B3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4 017,0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993155" w:rsidP="00056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5 074,</w:t>
            </w:r>
            <w:r w:rsidR="0005678C" w:rsidRPr="00F17F4C">
              <w:rPr>
                <w:sz w:val="28"/>
                <w:szCs w:val="28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993155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4 115,7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993155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4 328,0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3 758,6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3 813,9</w:t>
            </w:r>
          </w:p>
        </w:tc>
      </w:tr>
      <w:tr w:rsidR="000903B3" w:rsidRPr="00F17F4C" w:rsidTr="000903B3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467,3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993155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502,6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993155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528,4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993155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560,3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707,5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735,8</w:t>
            </w:r>
          </w:p>
        </w:tc>
      </w:tr>
      <w:tr w:rsidR="000903B3" w:rsidRPr="00F17F4C" w:rsidTr="000903B3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3 549,7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993155" w:rsidP="0005678C">
            <w:pPr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4 571,</w:t>
            </w:r>
            <w:r w:rsidR="0005678C" w:rsidRPr="00F17F4C">
              <w:rPr>
                <w:sz w:val="28"/>
                <w:szCs w:val="28"/>
              </w:rPr>
              <w:t>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993155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3 587,3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993155" w:rsidP="000903B3">
            <w:pPr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3 767,7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3 078,1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3 078,1</w:t>
            </w:r>
          </w:p>
        </w:tc>
      </w:tr>
      <w:tr w:rsidR="000903B3" w:rsidRPr="00F17F4C" w:rsidTr="000903B3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Расходы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4 068,9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DF6952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5 104,8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DF6952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4 105 4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DF6952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4 317,7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3 785,6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3 813,9</w:t>
            </w:r>
          </w:p>
        </w:tc>
      </w:tr>
      <w:tr w:rsidR="000903B3" w:rsidRPr="00F17F4C" w:rsidTr="000903B3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Дефицит/</w:t>
            </w:r>
            <w:proofErr w:type="spellStart"/>
            <w:r w:rsidRPr="00F17F4C">
              <w:rPr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-51,9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DF6952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-30,8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DF6952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10,3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DF6952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10,3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3B3" w:rsidRPr="00F17F4C" w:rsidRDefault="000903B3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0,0</w:t>
            </w:r>
          </w:p>
        </w:tc>
      </w:tr>
      <w:tr w:rsidR="00DF6952" w:rsidRPr="00F17F4C" w:rsidTr="000903B3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952" w:rsidRPr="00F17F4C" w:rsidRDefault="00DF6952" w:rsidP="00090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952" w:rsidRPr="00F17F4C" w:rsidRDefault="00DF6952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51,9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952" w:rsidRPr="00F17F4C" w:rsidRDefault="00DF6952" w:rsidP="000C2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30,8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952" w:rsidRPr="00F17F4C" w:rsidRDefault="00DF6952" w:rsidP="000C2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-10,3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952" w:rsidRPr="00F17F4C" w:rsidRDefault="00DF6952" w:rsidP="000C2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-10,3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952" w:rsidRPr="00F17F4C" w:rsidRDefault="00DF6952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952" w:rsidRPr="00F17F4C" w:rsidRDefault="00DF6952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0,0</w:t>
            </w:r>
          </w:p>
        </w:tc>
      </w:tr>
      <w:tr w:rsidR="00DF6952" w:rsidRPr="00F17F4C" w:rsidTr="000903B3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952" w:rsidRPr="00F17F4C" w:rsidRDefault="00DF6952" w:rsidP="00090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Муниципальный долг</w:t>
            </w:r>
            <w:r w:rsidR="00325DB8" w:rsidRPr="00F17F4C">
              <w:rPr>
                <w:sz w:val="28"/>
                <w:szCs w:val="28"/>
              </w:rPr>
              <w:t xml:space="preserve"> к налоговым и неналоговым доходам (процентов)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952" w:rsidRPr="00F17F4C" w:rsidRDefault="00DF6952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952" w:rsidRPr="00F17F4C" w:rsidRDefault="00DF6952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952" w:rsidRPr="00F17F4C" w:rsidRDefault="00E94E52" w:rsidP="00E94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5,</w:t>
            </w:r>
            <w:r w:rsidR="00F05679" w:rsidRPr="00F17F4C">
              <w:rPr>
                <w:sz w:val="28"/>
                <w:szCs w:val="28"/>
              </w:rPr>
              <w:t>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952" w:rsidRPr="00F17F4C" w:rsidRDefault="00E94E52" w:rsidP="00F056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3</w:t>
            </w:r>
            <w:r w:rsidR="00DF6952" w:rsidRPr="00F17F4C">
              <w:rPr>
                <w:sz w:val="28"/>
                <w:szCs w:val="28"/>
              </w:rPr>
              <w:t>,</w:t>
            </w:r>
            <w:r w:rsidR="00F05679" w:rsidRPr="00F17F4C">
              <w:rPr>
                <w:sz w:val="28"/>
                <w:szCs w:val="28"/>
              </w:rPr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952" w:rsidRPr="00F17F4C" w:rsidRDefault="00E94E52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1,5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952" w:rsidRPr="00F17F4C" w:rsidRDefault="00DF6952" w:rsidP="00090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0,0</w:t>
            </w:r>
          </w:p>
        </w:tc>
      </w:tr>
    </w:tbl>
    <w:p w:rsidR="000903B3" w:rsidRPr="00F17F4C" w:rsidRDefault="000903B3" w:rsidP="000903B3">
      <w:pPr>
        <w:ind w:firstLine="709"/>
        <w:rPr>
          <w:kern w:val="2"/>
          <w:sz w:val="28"/>
          <w:szCs w:val="28"/>
        </w:rPr>
      </w:pPr>
    </w:p>
    <w:p w:rsidR="00E94E52" w:rsidRPr="00F17F4C" w:rsidRDefault="00E94E52" w:rsidP="000903B3">
      <w:pPr>
        <w:ind w:firstLine="709"/>
        <w:rPr>
          <w:kern w:val="2"/>
          <w:sz w:val="28"/>
          <w:szCs w:val="28"/>
        </w:rPr>
      </w:pPr>
    </w:p>
    <w:p w:rsidR="00E94E52" w:rsidRPr="00F17F4C" w:rsidRDefault="00E94E52" w:rsidP="000903B3">
      <w:pPr>
        <w:ind w:firstLine="709"/>
        <w:rPr>
          <w:kern w:val="2"/>
          <w:sz w:val="28"/>
          <w:szCs w:val="28"/>
        </w:rPr>
      </w:pPr>
    </w:p>
    <w:p w:rsidR="00E94E52" w:rsidRPr="00F17F4C" w:rsidRDefault="00E94E52" w:rsidP="000903B3">
      <w:pPr>
        <w:ind w:firstLine="709"/>
        <w:rPr>
          <w:kern w:val="2"/>
          <w:sz w:val="28"/>
          <w:szCs w:val="28"/>
        </w:rPr>
      </w:pPr>
    </w:p>
    <w:p w:rsidR="00E94E52" w:rsidRPr="00F17F4C" w:rsidRDefault="00E94E52" w:rsidP="000903B3">
      <w:pPr>
        <w:ind w:firstLine="709"/>
        <w:rPr>
          <w:kern w:val="2"/>
          <w:sz w:val="28"/>
          <w:szCs w:val="28"/>
        </w:rPr>
      </w:pPr>
    </w:p>
    <w:p w:rsidR="00E94E52" w:rsidRPr="00F17F4C" w:rsidRDefault="00E94E52" w:rsidP="000903B3">
      <w:pPr>
        <w:ind w:firstLine="709"/>
        <w:rPr>
          <w:kern w:val="2"/>
          <w:sz w:val="28"/>
          <w:szCs w:val="28"/>
        </w:rPr>
      </w:pPr>
    </w:p>
    <w:p w:rsidR="00E94E52" w:rsidRPr="00F17F4C" w:rsidRDefault="00E94E52" w:rsidP="000903B3">
      <w:pPr>
        <w:ind w:firstLine="709"/>
        <w:rPr>
          <w:kern w:val="2"/>
          <w:sz w:val="28"/>
          <w:szCs w:val="28"/>
        </w:rPr>
      </w:pPr>
    </w:p>
    <w:p w:rsidR="00E94E52" w:rsidRPr="00F17F4C" w:rsidRDefault="00E94E52" w:rsidP="000903B3">
      <w:pPr>
        <w:ind w:firstLine="709"/>
        <w:rPr>
          <w:kern w:val="2"/>
          <w:sz w:val="28"/>
          <w:szCs w:val="28"/>
        </w:rPr>
      </w:pPr>
    </w:p>
    <w:p w:rsidR="00E94E52" w:rsidRPr="00F17F4C" w:rsidRDefault="00E94E52" w:rsidP="000903B3">
      <w:pPr>
        <w:ind w:firstLine="709"/>
        <w:rPr>
          <w:kern w:val="2"/>
          <w:sz w:val="28"/>
          <w:szCs w:val="28"/>
        </w:rPr>
      </w:pPr>
    </w:p>
    <w:p w:rsidR="00E94E52" w:rsidRPr="00F17F4C" w:rsidRDefault="00E94E52" w:rsidP="000903B3">
      <w:pPr>
        <w:ind w:firstLine="709"/>
        <w:rPr>
          <w:kern w:val="2"/>
          <w:sz w:val="28"/>
          <w:szCs w:val="28"/>
        </w:rPr>
      </w:pPr>
    </w:p>
    <w:p w:rsidR="00E94E52" w:rsidRPr="00F17F4C" w:rsidRDefault="00E94E52" w:rsidP="000903B3">
      <w:pPr>
        <w:ind w:firstLine="709"/>
        <w:rPr>
          <w:kern w:val="2"/>
          <w:sz w:val="28"/>
          <w:szCs w:val="28"/>
        </w:rPr>
      </w:pPr>
    </w:p>
    <w:p w:rsidR="00E94E52" w:rsidRPr="00F17F4C" w:rsidRDefault="00E94E52" w:rsidP="00E94E52">
      <w:pPr>
        <w:pageBreakBefore/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F17F4C">
        <w:rPr>
          <w:sz w:val="28"/>
          <w:szCs w:val="28"/>
        </w:rPr>
        <w:lastRenderedPageBreak/>
        <w:t>2.1. Показатели финансового обеспечения муниципальных программ Белокалитвинского района</w:t>
      </w:r>
    </w:p>
    <w:p w:rsidR="00E94E52" w:rsidRPr="00F17F4C" w:rsidRDefault="00E94E52" w:rsidP="00E94E52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 w:rsidRPr="00F17F4C">
        <w:rPr>
          <w:rFonts w:cs="Calibri"/>
          <w:sz w:val="28"/>
          <w:szCs w:val="28"/>
        </w:rPr>
        <w:t>(млн. рублей)</w:t>
      </w:r>
    </w:p>
    <w:p w:rsidR="00E94E52" w:rsidRPr="00F17F4C" w:rsidRDefault="00E94E52" w:rsidP="00E94E52">
      <w:pPr>
        <w:widowControl w:val="0"/>
        <w:autoSpaceDE w:val="0"/>
        <w:autoSpaceDN w:val="0"/>
        <w:adjustRightInd w:val="0"/>
        <w:rPr>
          <w:rFonts w:cs="Calibri"/>
          <w:sz w:val="2"/>
          <w:szCs w:val="2"/>
        </w:rPr>
      </w:pPr>
    </w:p>
    <w:tbl>
      <w:tblPr>
        <w:tblW w:w="21972" w:type="dxa"/>
        <w:tblInd w:w="108" w:type="dxa"/>
        <w:tblLayout w:type="fixed"/>
        <w:tblLook w:val="04A0"/>
      </w:tblPr>
      <w:tblGrid>
        <w:gridCol w:w="11766"/>
        <w:gridCol w:w="1701"/>
        <w:gridCol w:w="1701"/>
        <w:gridCol w:w="1842"/>
        <w:gridCol w:w="1701"/>
        <w:gridCol w:w="1701"/>
        <w:gridCol w:w="1560"/>
      </w:tblGrid>
      <w:tr w:rsidR="00E94E52" w:rsidRPr="00F17F4C" w:rsidTr="00E94E52">
        <w:trPr>
          <w:trHeight w:val="255"/>
        </w:trPr>
        <w:tc>
          <w:tcPr>
            <w:tcW w:w="21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E52" w:rsidRPr="00F17F4C" w:rsidRDefault="00E94E52" w:rsidP="00E94E52">
            <w:pPr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Расходы на финансовое обеспечение реализации муниципальных программ Белокалитвинского района</w:t>
            </w:r>
            <w:r w:rsidR="00962E4D" w:rsidRPr="00F17F4C">
              <w:rPr>
                <w:sz w:val="28"/>
                <w:szCs w:val="28"/>
              </w:rPr>
              <w:t>&lt;1&gt;</w:t>
            </w:r>
          </w:p>
        </w:tc>
      </w:tr>
      <w:tr w:rsidR="00E94E52" w:rsidRPr="00F17F4C" w:rsidTr="00E94E52">
        <w:trPr>
          <w:trHeight w:val="371"/>
        </w:trPr>
        <w:tc>
          <w:tcPr>
            <w:tcW w:w="117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52" w:rsidRPr="00F17F4C" w:rsidRDefault="00E94E52" w:rsidP="00E94E52">
            <w:pPr>
              <w:jc w:val="center"/>
              <w:rPr>
                <w:sz w:val="28"/>
                <w:szCs w:val="28"/>
              </w:rPr>
            </w:pPr>
            <w:r w:rsidRPr="00F17F4C">
              <w:rPr>
                <w:rFonts w:cs="Calibri"/>
                <w:sz w:val="28"/>
                <w:szCs w:val="28"/>
              </w:rPr>
              <w:t xml:space="preserve">Наименование </w:t>
            </w:r>
            <w:r w:rsidRPr="00F17F4C">
              <w:rPr>
                <w:sz w:val="28"/>
                <w:szCs w:val="28"/>
              </w:rPr>
              <w:t>муниципальных программ Белокалитвинского района</w:t>
            </w:r>
          </w:p>
        </w:tc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94E52" w:rsidRPr="00F17F4C" w:rsidRDefault="00E94E52" w:rsidP="00E94E52">
            <w:pPr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E94E52" w:rsidRPr="00F17F4C" w:rsidTr="00E94E52">
        <w:trPr>
          <w:trHeight w:val="237"/>
        </w:trPr>
        <w:tc>
          <w:tcPr>
            <w:tcW w:w="1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52" w:rsidRPr="00F17F4C" w:rsidRDefault="00E94E52" w:rsidP="00E94E5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52" w:rsidRPr="00F17F4C" w:rsidRDefault="00E94E52" w:rsidP="00E94E52">
            <w:pPr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2021</w:t>
            </w:r>
            <w:r w:rsidR="00962E4D" w:rsidRPr="00F17F4C">
              <w:rPr>
                <w:sz w:val="28"/>
                <w:szCs w:val="28"/>
              </w:rPr>
              <w:t>&lt;2&gt;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52" w:rsidRPr="00F17F4C" w:rsidRDefault="00E94E52" w:rsidP="00E94E52">
            <w:pPr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2022</w:t>
            </w:r>
            <w:r w:rsidR="00962E4D" w:rsidRPr="00F17F4C">
              <w:rPr>
                <w:sz w:val="28"/>
                <w:szCs w:val="28"/>
              </w:rPr>
              <w:t>&lt;3&gt;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52" w:rsidRPr="00F17F4C" w:rsidRDefault="00E94E52" w:rsidP="00E94E52">
            <w:pPr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2023</w:t>
            </w:r>
            <w:r w:rsidR="00962E4D" w:rsidRPr="00F17F4C">
              <w:rPr>
                <w:sz w:val="28"/>
                <w:szCs w:val="28"/>
              </w:rPr>
              <w:t>&lt;3&gt;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E52" w:rsidRPr="00F17F4C" w:rsidRDefault="00E94E52" w:rsidP="00E94E52">
            <w:pPr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2024</w:t>
            </w:r>
            <w:r w:rsidR="00962E4D" w:rsidRPr="00F17F4C">
              <w:rPr>
                <w:sz w:val="28"/>
                <w:szCs w:val="28"/>
              </w:rPr>
              <w:t>&lt;3&gt;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E52" w:rsidRPr="00F17F4C" w:rsidRDefault="00E94E52" w:rsidP="00E94E52">
            <w:pPr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2025</w:t>
            </w:r>
            <w:r w:rsidR="00962E4D" w:rsidRPr="00F17F4C">
              <w:rPr>
                <w:sz w:val="28"/>
                <w:szCs w:val="28"/>
              </w:rPr>
              <w:t>&lt;4&gt;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E52" w:rsidRPr="00F17F4C" w:rsidRDefault="00E94E52" w:rsidP="00E94E52">
            <w:pPr>
              <w:jc w:val="center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2026</w:t>
            </w:r>
            <w:r w:rsidR="00962E4D" w:rsidRPr="00F17F4C">
              <w:rPr>
                <w:sz w:val="28"/>
                <w:szCs w:val="28"/>
              </w:rPr>
              <w:t>&lt;4&gt;</w:t>
            </w:r>
          </w:p>
        </w:tc>
      </w:tr>
      <w:tr w:rsidR="00962E4D" w:rsidRPr="00F17F4C" w:rsidTr="00962E4D">
        <w:trPr>
          <w:trHeight w:val="371"/>
        </w:trPr>
        <w:tc>
          <w:tcPr>
            <w:tcW w:w="1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Развитие здравоохранения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324,4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105,7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54,1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37,8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37,8</w:t>
            </w:r>
          </w:p>
        </w:tc>
      </w:tr>
      <w:tr w:rsidR="00962E4D" w:rsidRPr="00F17F4C" w:rsidTr="00962E4D">
        <w:trPr>
          <w:trHeight w:val="418"/>
        </w:trPr>
        <w:tc>
          <w:tcPr>
            <w:tcW w:w="1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Развитие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1 483,5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1595,3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1466,7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1477,8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1 151,0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1 151,0</w:t>
            </w:r>
          </w:p>
        </w:tc>
      </w:tr>
      <w:tr w:rsidR="00962E4D" w:rsidRPr="00F17F4C" w:rsidTr="00962E4D">
        <w:trPr>
          <w:trHeight w:val="424"/>
        </w:trPr>
        <w:tc>
          <w:tcPr>
            <w:tcW w:w="1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Молодежная политика и социальная активность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3,4</w:t>
            </w:r>
          </w:p>
        </w:tc>
      </w:tr>
      <w:tr w:rsidR="00962E4D" w:rsidRPr="00F17F4C" w:rsidTr="00962E4D">
        <w:trPr>
          <w:trHeight w:val="416"/>
        </w:trPr>
        <w:tc>
          <w:tcPr>
            <w:tcW w:w="1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1 210,4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1402,4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1466,4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1532,9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1 043,2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1 043,2</w:t>
            </w:r>
          </w:p>
        </w:tc>
      </w:tr>
      <w:tr w:rsidR="00962E4D" w:rsidRPr="00F17F4C" w:rsidTr="00962E4D">
        <w:trPr>
          <w:trHeight w:val="439"/>
        </w:trPr>
        <w:tc>
          <w:tcPr>
            <w:tcW w:w="1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232,4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852,2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163,1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315,3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250,4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327,1</w:t>
            </w:r>
          </w:p>
        </w:tc>
      </w:tr>
      <w:tr w:rsidR="00962E4D" w:rsidRPr="00F17F4C" w:rsidTr="00962E4D">
        <w:trPr>
          <w:trHeight w:val="609"/>
        </w:trPr>
        <w:tc>
          <w:tcPr>
            <w:tcW w:w="1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 Обеспечение качественными жилищно-коммунальными услугами населения Белокалитвинского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65,9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54,2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0,0</w:t>
            </w:r>
          </w:p>
        </w:tc>
      </w:tr>
      <w:tr w:rsidR="00962E4D" w:rsidRPr="00F17F4C" w:rsidTr="00962E4D">
        <w:trPr>
          <w:trHeight w:val="377"/>
        </w:trPr>
        <w:tc>
          <w:tcPr>
            <w:tcW w:w="1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0,6</w:t>
            </w:r>
          </w:p>
        </w:tc>
      </w:tr>
      <w:tr w:rsidR="00962E4D" w:rsidRPr="00F17F4C" w:rsidTr="00962E4D">
        <w:trPr>
          <w:trHeight w:val="645"/>
        </w:trPr>
        <w:tc>
          <w:tcPr>
            <w:tcW w:w="1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21,5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20,4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20,4</w:t>
            </w:r>
          </w:p>
        </w:tc>
      </w:tr>
      <w:tr w:rsidR="00962E4D" w:rsidRPr="00F17F4C" w:rsidTr="00962E4D">
        <w:trPr>
          <w:trHeight w:val="424"/>
        </w:trPr>
        <w:tc>
          <w:tcPr>
            <w:tcW w:w="1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Развитие культуры и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203,4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125,6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90,0</w:t>
            </w:r>
          </w:p>
        </w:tc>
      </w:tr>
      <w:tr w:rsidR="00962E4D" w:rsidRPr="00F17F4C" w:rsidTr="00962E4D">
        <w:trPr>
          <w:trHeight w:val="416"/>
        </w:trPr>
        <w:tc>
          <w:tcPr>
            <w:tcW w:w="1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 Охрана окружающей среды и рациональное природопользование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0,1</w:t>
            </w:r>
          </w:p>
        </w:tc>
      </w:tr>
      <w:tr w:rsidR="00962E4D" w:rsidRPr="00F17F4C" w:rsidTr="00962E4D">
        <w:trPr>
          <w:trHeight w:val="423"/>
        </w:trPr>
        <w:tc>
          <w:tcPr>
            <w:tcW w:w="1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 Экономическое развитие и инновационная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0,0</w:t>
            </w:r>
          </w:p>
        </w:tc>
      </w:tr>
      <w:tr w:rsidR="00962E4D" w:rsidRPr="00F17F4C" w:rsidTr="00962E4D">
        <w:trPr>
          <w:trHeight w:val="273"/>
        </w:trPr>
        <w:tc>
          <w:tcPr>
            <w:tcW w:w="1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Информационное общество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51,3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39,2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38,4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32,7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32,7</w:t>
            </w:r>
          </w:p>
        </w:tc>
      </w:tr>
      <w:tr w:rsidR="00962E4D" w:rsidRPr="00F17F4C" w:rsidTr="00962E4D">
        <w:trPr>
          <w:trHeight w:val="362"/>
        </w:trPr>
        <w:tc>
          <w:tcPr>
            <w:tcW w:w="1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 Развитие транспортной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68,0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69,6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71,0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37,7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37,7</w:t>
            </w:r>
          </w:p>
        </w:tc>
      </w:tr>
      <w:tr w:rsidR="00962E4D" w:rsidRPr="00F17F4C" w:rsidTr="00962E4D">
        <w:trPr>
          <w:trHeight w:val="699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 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10,3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0,8</w:t>
            </w:r>
          </w:p>
        </w:tc>
      </w:tr>
      <w:tr w:rsidR="00962E4D" w:rsidRPr="00F17F4C" w:rsidTr="00962E4D">
        <w:trPr>
          <w:trHeight w:val="425"/>
        </w:trPr>
        <w:tc>
          <w:tcPr>
            <w:tcW w:w="1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rPr>
                <w:sz w:val="28"/>
                <w:szCs w:val="28"/>
              </w:rPr>
            </w:pPr>
            <w:proofErr w:type="spellStart"/>
            <w:r w:rsidRPr="00F17F4C">
              <w:rPr>
                <w:sz w:val="28"/>
                <w:szCs w:val="28"/>
              </w:rPr>
              <w:t>Энергоэффективность</w:t>
            </w:r>
            <w:proofErr w:type="spellEnd"/>
            <w:r w:rsidRPr="00F17F4C">
              <w:rPr>
                <w:sz w:val="28"/>
                <w:szCs w:val="28"/>
              </w:rPr>
              <w:t xml:space="preserve"> и развитие энергетики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0,0</w:t>
            </w:r>
          </w:p>
        </w:tc>
      </w:tr>
      <w:tr w:rsidR="00962E4D" w:rsidRPr="00F17F4C" w:rsidTr="00962E4D">
        <w:trPr>
          <w:trHeight w:val="417"/>
        </w:trPr>
        <w:tc>
          <w:tcPr>
            <w:tcW w:w="1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Муниципальная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71,6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93,1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75,9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65,9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59,7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59,7</w:t>
            </w:r>
          </w:p>
        </w:tc>
      </w:tr>
      <w:tr w:rsidR="00962E4D" w:rsidRPr="00F17F4C" w:rsidTr="00962E4D">
        <w:trPr>
          <w:trHeight w:val="409"/>
        </w:trPr>
        <w:tc>
          <w:tcPr>
            <w:tcW w:w="1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 Поддержка казачьих обществ Белокалитвинского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12,8</w:t>
            </w:r>
          </w:p>
        </w:tc>
      </w:tr>
      <w:tr w:rsidR="00962E4D" w:rsidRPr="00F17F4C" w:rsidTr="00962E4D">
        <w:trPr>
          <w:trHeight w:val="541"/>
        </w:trPr>
        <w:tc>
          <w:tcPr>
            <w:tcW w:w="1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10,3</w:t>
            </w:r>
          </w:p>
        </w:tc>
      </w:tr>
      <w:tr w:rsidR="00962E4D" w:rsidRPr="00F17F4C" w:rsidTr="00962E4D">
        <w:trPr>
          <w:trHeight w:val="427"/>
        </w:trPr>
        <w:tc>
          <w:tcPr>
            <w:tcW w:w="1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8,5</w:t>
            </w:r>
          </w:p>
        </w:tc>
      </w:tr>
      <w:tr w:rsidR="00962E4D" w:rsidRPr="00F17F4C" w:rsidTr="00962E4D">
        <w:trPr>
          <w:trHeight w:val="427"/>
        </w:trPr>
        <w:tc>
          <w:tcPr>
            <w:tcW w:w="1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 w:rsidP="00E94E52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61,7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158,6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4D" w:rsidRPr="00F17F4C" w:rsidRDefault="00962E4D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E4D" w:rsidRPr="00F17F4C" w:rsidRDefault="00FE3AB1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E4D" w:rsidRPr="00F17F4C" w:rsidRDefault="00FE3AB1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Х</w:t>
            </w:r>
          </w:p>
        </w:tc>
      </w:tr>
      <w:tr w:rsidR="00E94E52" w:rsidRPr="00F17F4C" w:rsidTr="00E94E52">
        <w:trPr>
          <w:trHeight w:val="427"/>
        </w:trPr>
        <w:tc>
          <w:tcPr>
            <w:tcW w:w="1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52" w:rsidRPr="00F17F4C" w:rsidRDefault="00E94E52" w:rsidP="00E94E52">
            <w:pPr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Комплексное развитие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52" w:rsidRPr="00F17F4C" w:rsidRDefault="00E94E52" w:rsidP="00E94E52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52" w:rsidRPr="00F17F4C" w:rsidRDefault="00962E4D" w:rsidP="00E94E52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78,6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E52" w:rsidRPr="00F17F4C" w:rsidRDefault="00E94E52" w:rsidP="00E94E52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E52" w:rsidRPr="00F17F4C" w:rsidRDefault="00962E4D" w:rsidP="00E94E52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E52" w:rsidRPr="00F17F4C" w:rsidRDefault="00962E4D" w:rsidP="00E94E52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E52" w:rsidRPr="00F17F4C" w:rsidRDefault="00962E4D" w:rsidP="00E94E52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0,0</w:t>
            </w:r>
          </w:p>
        </w:tc>
      </w:tr>
      <w:tr w:rsidR="00E94E52" w:rsidRPr="00F17F4C" w:rsidTr="00E94E52">
        <w:trPr>
          <w:trHeight w:val="390"/>
        </w:trPr>
        <w:tc>
          <w:tcPr>
            <w:tcW w:w="1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52" w:rsidRPr="00F17F4C" w:rsidRDefault="00E94E52" w:rsidP="00E94E52">
            <w:pPr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52" w:rsidRPr="00F17F4C" w:rsidRDefault="00E94E52" w:rsidP="00E94E52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3</w:t>
            </w:r>
            <w:r w:rsidR="00962E4D" w:rsidRPr="00F17F4C">
              <w:rPr>
                <w:sz w:val="28"/>
                <w:szCs w:val="28"/>
              </w:rPr>
              <w:t xml:space="preserve"> </w:t>
            </w:r>
            <w:r w:rsidRPr="00F17F4C">
              <w:rPr>
                <w:sz w:val="28"/>
                <w:szCs w:val="28"/>
              </w:rPr>
              <w:t>797,6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52" w:rsidRPr="00F17F4C" w:rsidRDefault="00962E4D" w:rsidP="00E94E52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4 980,7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52" w:rsidRPr="00F17F4C" w:rsidRDefault="00962E4D" w:rsidP="00E94E52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3 679,0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E52" w:rsidRPr="00F17F4C" w:rsidRDefault="00962E4D" w:rsidP="00E94E52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3 841,5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E52" w:rsidRPr="00F17F4C" w:rsidRDefault="00962E4D" w:rsidP="00E94E52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2 759,4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E52" w:rsidRPr="00F17F4C" w:rsidRDefault="00962E4D" w:rsidP="00E94E52">
            <w:pPr>
              <w:jc w:val="right"/>
              <w:rPr>
                <w:sz w:val="28"/>
                <w:szCs w:val="28"/>
              </w:rPr>
            </w:pPr>
            <w:r w:rsidRPr="00F17F4C">
              <w:rPr>
                <w:sz w:val="28"/>
                <w:szCs w:val="28"/>
              </w:rPr>
              <w:t>2 836,1</w:t>
            </w:r>
          </w:p>
        </w:tc>
      </w:tr>
    </w:tbl>
    <w:p w:rsidR="00E94E52" w:rsidRPr="00F17F4C" w:rsidRDefault="00E94E52" w:rsidP="000903B3">
      <w:pPr>
        <w:ind w:firstLine="709"/>
        <w:rPr>
          <w:kern w:val="2"/>
          <w:sz w:val="28"/>
          <w:szCs w:val="28"/>
        </w:rPr>
      </w:pPr>
    </w:p>
    <w:p w:rsidR="00E94E52" w:rsidRPr="00F17F4C" w:rsidRDefault="00E94E52" w:rsidP="00E94E52">
      <w:pPr>
        <w:tabs>
          <w:tab w:val="left" w:pos="904"/>
        </w:tabs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 xml:space="preserve">&lt;1&gt; Плановые бюджетные ассигнования, предусмотренные за счет средств бюджета Белокалитвинского района и безвозмездных поступлений в бюджет Белокалитвинского района. </w:t>
      </w:r>
    </w:p>
    <w:p w:rsidR="00E94E52" w:rsidRPr="00F17F4C" w:rsidRDefault="00E94E52" w:rsidP="00E94E52">
      <w:pPr>
        <w:tabs>
          <w:tab w:val="left" w:pos="904"/>
        </w:tabs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 xml:space="preserve">&lt;2&gt; Объем бюджетных ассигнований на 2021 год соответствует решению Собрания депутатов Белокалитвинского района от 25.12.2020 № 424 «О бюджете Белокалитвинского района на 2021 год и на плановый период 2022 и 2023 годов» по состоянию на 1 января 2021 года. </w:t>
      </w:r>
    </w:p>
    <w:p w:rsidR="00E94E52" w:rsidRPr="00F17F4C" w:rsidRDefault="00E94E52" w:rsidP="00E94E52">
      <w:pPr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lastRenderedPageBreak/>
        <w:t>&lt;3&gt; Объем бюджетных ассигнований на 2022-2024 годы соответствует решению Собрания депутатов Белокалитвинского района от 28.12.2021 № 21 «О бюджете Белокалитвинского района на 2022 год и на плановый период 2023 и 2024 годов» по состоянию на 1 января 2022 года.</w:t>
      </w:r>
    </w:p>
    <w:p w:rsidR="00E94E52" w:rsidRPr="00F17F4C" w:rsidRDefault="00E94E52" w:rsidP="00E94E52">
      <w:pPr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>&lt;4&gt; Объем бюджетных ассигнований на 2025-2026 годы соответствует постановлениям Администрации Белокалитвинского района об утверждении муниципальных программ Белокалитвинского района по состоянию на 1 января 2022 года.</w:t>
      </w:r>
    </w:p>
    <w:p w:rsidR="00E94E52" w:rsidRPr="00F17F4C" w:rsidRDefault="00E94E52" w:rsidP="00E94E52">
      <w:pPr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>Примечание.</w:t>
      </w:r>
    </w:p>
    <w:p w:rsidR="00E94E52" w:rsidRPr="00F17F4C" w:rsidRDefault="00E94E52" w:rsidP="00E94E52">
      <w:pPr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>Х – не подлежит заполнению.</w:t>
      </w:r>
    </w:p>
    <w:p w:rsidR="00E94E52" w:rsidRPr="00F17F4C" w:rsidRDefault="00E94E52" w:rsidP="000903B3">
      <w:pPr>
        <w:ind w:firstLine="709"/>
        <w:rPr>
          <w:kern w:val="2"/>
          <w:sz w:val="28"/>
          <w:szCs w:val="28"/>
        </w:rPr>
      </w:pPr>
    </w:p>
    <w:p w:rsidR="00E94E52" w:rsidRPr="00F17F4C" w:rsidRDefault="00E94E52" w:rsidP="000903B3">
      <w:pPr>
        <w:ind w:firstLine="709"/>
        <w:rPr>
          <w:kern w:val="2"/>
          <w:sz w:val="28"/>
          <w:szCs w:val="28"/>
        </w:rPr>
      </w:pPr>
    </w:p>
    <w:p w:rsidR="00E94E52" w:rsidRPr="00F17F4C" w:rsidRDefault="00E94E52" w:rsidP="000903B3">
      <w:pPr>
        <w:ind w:firstLine="709"/>
        <w:rPr>
          <w:kern w:val="2"/>
          <w:sz w:val="28"/>
          <w:szCs w:val="28"/>
        </w:rPr>
      </w:pPr>
    </w:p>
    <w:p w:rsidR="00E94E52" w:rsidRPr="00F17F4C" w:rsidRDefault="00E94E52" w:rsidP="000903B3">
      <w:pPr>
        <w:ind w:firstLine="709"/>
        <w:rPr>
          <w:kern w:val="2"/>
          <w:sz w:val="28"/>
          <w:szCs w:val="28"/>
        </w:rPr>
      </w:pPr>
    </w:p>
    <w:p w:rsidR="00E94E52" w:rsidRPr="00F17F4C" w:rsidRDefault="00E94E52" w:rsidP="000903B3">
      <w:pPr>
        <w:ind w:firstLine="709"/>
        <w:rPr>
          <w:kern w:val="2"/>
          <w:sz w:val="28"/>
          <w:szCs w:val="28"/>
        </w:rPr>
      </w:pPr>
    </w:p>
    <w:p w:rsidR="00E94E52" w:rsidRPr="00F17F4C" w:rsidRDefault="00E94E52" w:rsidP="000903B3">
      <w:pPr>
        <w:ind w:firstLine="709"/>
        <w:rPr>
          <w:kern w:val="2"/>
          <w:sz w:val="28"/>
          <w:szCs w:val="28"/>
        </w:rPr>
      </w:pPr>
    </w:p>
    <w:p w:rsidR="00E94E52" w:rsidRPr="00F17F4C" w:rsidRDefault="00E94E52" w:rsidP="000903B3">
      <w:pPr>
        <w:ind w:firstLine="709"/>
        <w:rPr>
          <w:kern w:val="2"/>
          <w:sz w:val="28"/>
          <w:szCs w:val="28"/>
        </w:rPr>
        <w:sectPr w:rsidR="00E94E52" w:rsidRPr="00F17F4C" w:rsidSect="00EA5CAD">
          <w:pgSz w:w="23814" w:h="16840" w:orient="landscape" w:code="1"/>
          <w:pgMar w:top="1701" w:right="1134" w:bottom="567" w:left="1134" w:header="720" w:footer="720" w:gutter="0"/>
          <w:cols w:space="720"/>
          <w:docGrid w:linePitch="272"/>
        </w:sectPr>
      </w:pPr>
    </w:p>
    <w:p w:rsidR="000903B3" w:rsidRPr="00F17F4C" w:rsidRDefault="000903B3" w:rsidP="000903B3">
      <w:pPr>
        <w:jc w:val="center"/>
        <w:rPr>
          <w:sz w:val="28"/>
          <w:szCs w:val="28"/>
        </w:rPr>
      </w:pPr>
      <w:r w:rsidRPr="00F17F4C">
        <w:rPr>
          <w:sz w:val="28"/>
          <w:szCs w:val="28"/>
        </w:rPr>
        <w:lastRenderedPageBreak/>
        <w:t>Основные подходы к формированию бюджетной политики</w:t>
      </w:r>
    </w:p>
    <w:p w:rsidR="000903B3" w:rsidRPr="00F17F4C" w:rsidRDefault="000903B3" w:rsidP="000903B3">
      <w:pPr>
        <w:jc w:val="center"/>
        <w:rPr>
          <w:sz w:val="28"/>
          <w:szCs w:val="28"/>
        </w:rPr>
      </w:pPr>
      <w:r w:rsidRPr="00F17F4C">
        <w:rPr>
          <w:sz w:val="28"/>
          <w:szCs w:val="28"/>
        </w:rPr>
        <w:t>Белокалитвинского района на период 2021-2026 годов</w:t>
      </w:r>
    </w:p>
    <w:p w:rsidR="000903B3" w:rsidRPr="00F17F4C" w:rsidRDefault="000903B3" w:rsidP="000903B3">
      <w:pPr>
        <w:jc w:val="center"/>
        <w:rPr>
          <w:sz w:val="28"/>
          <w:szCs w:val="28"/>
        </w:rPr>
      </w:pPr>
    </w:p>
    <w:p w:rsidR="000903B3" w:rsidRPr="00F17F4C" w:rsidRDefault="000903B3" w:rsidP="000903B3">
      <w:pPr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>Бюджетный прогноз Белокалитвинского района на период 2021-2026 годов разработан на основе варианта прогноза социально-экономического развития Белокалитвинского района на период до 202</w:t>
      </w:r>
      <w:r w:rsidR="00A30CC7" w:rsidRPr="00F17F4C">
        <w:rPr>
          <w:sz w:val="28"/>
          <w:szCs w:val="28"/>
        </w:rPr>
        <w:t>4</w:t>
      </w:r>
      <w:r w:rsidRPr="00F17F4C">
        <w:rPr>
          <w:sz w:val="28"/>
          <w:szCs w:val="28"/>
        </w:rPr>
        <w:t xml:space="preserve"> года, утвержденного распоряжением Администрации Белокалитвинского района от 1</w:t>
      </w:r>
      <w:r w:rsidR="00A30CC7" w:rsidRPr="00F17F4C">
        <w:rPr>
          <w:sz w:val="28"/>
          <w:szCs w:val="28"/>
        </w:rPr>
        <w:t>3.09</w:t>
      </w:r>
      <w:r w:rsidRPr="00F17F4C">
        <w:rPr>
          <w:sz w:val="28"/>
          <w:szCs w:val="28"/>
        </w:rPr>
        <w:t>.202</w:t>
      </w:r>
      <w:r w:rsidR="00A30CC7" w:rsidRPr="00F17F4C">
        <w:rPr>
          <w:sz w:val="28"/>
          <w:szCs w:val="28"/>
        </w:rPr>
        <w:t>1</w:t>
      </w:r>
      <w:r w:rsidRPr="00F17F4C">
        <w:rPr>
          <w:sz w:val="28"/>
          <w:szCs w:val="28"/>
        </w:rPr>
        <w:t xml:space="preserve"> № 9</w:t>
      </w:r>
      <w:r w:rsidR="00A30CC7" w:rsidRPr="00F17F4C">
        <w:rPr>
          <w:sz w:val="28"/>
          <w:szCs w:val="28"/>
        </w:rPr>
        <w:t>0</w:t>
      </w:r>
      <w:r w:rsidRPr="00F17F4C">
        <w:rPr>
          <w:sz w:val="28"/>
          <w:szCs w:val="28"/>
        </w:rPr>
        <w:t xml:space="preserve">. </w:t>
      </w:r>
      <w:proofErr w:type="gramStart"/>
      <w:r w:rsidRPr="00F17F4C">
        <w:rPr>
          <w:sz w:val="28"/>
          <w:szCs w:val="28"/>
        </w:rPr>
        <w:t xml:space="preserve">Скорректирован с учетом прогноза социально-экономического развития Белокалитвинского района на период до 2030 года, утвержденного распоряжением Администрации Белокалитвинского района от 24.12.2018 </w:t>
      </w:r>
      <w:r w:rsidR="000C260E" w:rsidRPr="00F17F4C">
        <w:rPr>
          <w:sz w:val="28"/>
          <w:szCs w:val="28"/>
        </w:rPr>
        <w:t xml:space="preserve">        </w:t>
      </w:r>
      <w:r w:rsidRPr="00F17F4C">
        <w:rPr>
          <w:sz w:val="28"/>
          <w:szCs w:val="28"/>
        </w:rPr>
        <w:t>№ 198.</w:t>
      </w:r>
      <w:proofErr w:type="gramEnd"/>
    </w:p>
    <w:p w:rsidR="000903B3" w:rsidRPr="00F17F4C" w:rsidRDefault="000903B3" w:rsidP="000903B3">
      <w:pPr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325DB8" w:rsidRPr="00F17F4C" w:rsidRDefault="000903B3" w:rsidP="000903B3">
      <w:pPr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>На плановый период 202</w:t>
      </w:r>
      <w:r w:rsidR="00325DB8" w:rsidRPr="00F17F4C">
        <w:rPr>
          <w:sz w:val="28"/>
          <w:szCs w:val="28"/>
        </w:rPr>
        <w:t>3 и 2024</w:t>
      </w:r>
      <w:r w:rsidRPr="00F17F4C">
        <w:rPr>
          <w:sz w:val="28"/>
          <w:szCs w:val="28"/>
        </w:rPr>
        <w:t xml:space="preserve"> годов планируется </w:t>
      </w:r>
      <w:proofErr w:type="spellStart"/>
      <w:r w:rsidR="00325DB8" w:rsidRPr="00F17F4C">
        <w:rPr>
          <w:sz w:val="28"/>
          <w:szCs w:val="28"/>
        </w:rPr>
        <w:t>профицитный</w:t>
      </w:r>
      <w:proofErr w:type="spellEnd"/>
      <w:r w:rsidRPr="00F17F4C">
        <w:rPr>
          <w:sz w:val="28"/>
          <w:szCs w:val="28"/>
        </w:rPr>
        <w:t xml:space="preserve"> бюджет в соответствии с решением Собрания депутатов Белокалитвинского района от 2</w:t>
      </w:r>
      <w:r w:rsidR="00325DB8" w:rsidRPr="00F17F4C">
        <w:rPr>
          <w:sz w:val="28"/>
          <w:szCs w:val="28"/>
        </w:rPr>
        <w:t>8</w:t>
      </w:r>
      <w:r w:rsidR="0000408A" w:rsidRPr="00F17F4C">
        <w:rPr>
          <w:sz w:val="28"/>
          <w:szCs w:val="28"/>
        </w:rPr>
        <w:t>.12.</w:t>
      </w:r>
      <w:r w:rsidRPr="00F17F4C">
        <w:rPr>
          <w:sz w:val="28"/>
          <w:szCs w:val="28"/>
        </w:rPr>
        <w:t>202</w:t>
      </w:r>
      <w:r w:rsidR="00325DB8" w:rsidRPr="00F17F4C">
        <w:rPr>
          <w:sz w:val="28"/>
          <w:szCs w:val="28"/>
        </w:rPr>
        <w:t>1</w:t>
      </w:r>
      <w:r w:rsidRPr="00F17F4C">
        <w:rPr>
          <w:sz w:val="28"/>
          <w:szCs w:val="28"/>
        </w:rPr>
        <w:t xml:space="preserve"> № </w:t>
      </w:r>
      <w:r w:rsidR="00325DB8" w:rsidRPr="00F17F4C">
        <w:rPr>
          <w:sz w:val="28"/>
          <w:szCs w:val="28"/>
        </w:rPr>
        <w:t>21</w:t>
      </w:r>
      <w:r w:rsidRPr="00F17F4C">
        <w:rPr>
          <w:sz w:val="28"/>
          <w:szCs w:val="28"/>
        </w:rPr>
        <w:t xml:space="preserve"> «О бюджете Белокалитвинского района на 202</w:t>
      </w:r>
      <w:r w:rsidR="00325DB8" w:rsidRPr="00F17F4C">
        <w:rPr>
          <w:sz w:val="28"/>
          <w:szCs w:val="28"/>
        </w:rPr>
        <w:t>2</w:t>
      </w:r>
      <w:r w:rsidRPr="00F17F4C">
        <w:rPr>
          <w:sz w:val="28"/>
          <w:szCs w:val="28"/>
        </w:rPr>
        <w:t xml:space="preserve"> год и на плановый период 202</w:t>
      </w:r>
      <w:r w:rsidR="00325DB8" w:rsidRPr="00F17F4C">
        <w:rPr>
          <w:sz w:val="28"/>
          <w:szCs w:val="28"/>
        </w:rPr>
        <w:t>3</w:t>
      </w:r>
      <w:r w:rsidRPr="00F17F4C">
        <w:rPr>
          <w:sz w:val="28"/>
          <w:szCs w:val="28"/>
        </w:rPr>
        <w:t xml:space="preserve"> и 202</w:t>
      </w:r>
      <w:r w:rsidR="00325DB8" w:rsidRPr="00F17F4C">
        <w:rPr>
          <w:sz w:val="28"/>
          <w:szCs w:val="28"/>
        </w:rPr>
        <w:t>4</w:t>
      </w:r>
      <w:r w:rsidRPr="00F17F4C">
        <w:rPr>
          <w:sz w:val="28"/>
          <w:szCs w:val="28"/>
        </w:rPr>
        <w:t xml:space="preserve"> годов» и бюджетами поселений, принятыми на соответствующий период. </w:t>
      </w:r>
    </w:p>
    <w:p w:rsidR="00325DB8" w:rsidRPr="00F17F4C" w:rsidRDefault="00325DB8" w:rsidP="000903B3">
      <w:pPr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 xml:space="preserve">Расчет прогнозных показателей </w:t>
      </w:r>
      <w:r w:rsidR="008033B7" w:rsidRPr="00F17F4C">
        <w:rPr>
          <w:sz w:val="28"/>
          <w:szCs w:val="28"/>
        </w:rPr>
        <w:t>дефицита (</w:t>
      </w:r>
      <w:proofErr w:type="spellStart"/>
      <w:r w:rsidR="008033B7" w:rsidRPr="00F17F4C">
        <w:rPr>
          <w:sz w:val="28"/>
          <w:szCs w:val="28"/>
        </w:rPr>
        <w:t>профицита</w:t>
      </w:r>
      <w:proofErr w:type="spellEnd"/>
      <w:r w:rsidR="008033B7" w:rsidRPr="00F17F4C">
        <w:rPr>
          <w:sz w:val="28"/>
          <w:szCs w:val="28"/>
        </w:rPr>
        <w:t>), источников его финансирования и муниципального долга Белокалитвинского района осуществлен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0903B3" w:rsidRPr="00F17F4C" w:rsidRDefault="000903B3" w:rsidP="000903B3">
      <w:pPr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>В прогнозируемом периоде будет продолжена взвешенная долговая политика.</w:t>
      </w:r>
    </w:p>
    <w:p w:rsidR="000903B3" w:rsidRPr="00F17F4C" w:rsidRDefault="000903B3" w:rsidP="000903B3">
      <w:pPr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>Бюджетная политика Белокалитвинского района на долгосрочный период будет направлена на обеспечение решения приоритетных задач социально-экономического развития Белокалитвинского района при одновременном обеспечении устойчивости и сбалансированности бюджетной системы.</w:t>
      </w:r>
    </w:p>
    <w:p w:rsidR="000903B3" w:rsidRPr="00F17F4C" w:rsidRDefault="000903B3" w:rsidP="000903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 xml:space="preserve">Решению поставленных задач будет способствовать  актуализированный и пролонгированный до 2024 года План мероприятий по росту доходного потенциала Белокалитвинского района, оптимизации расходов бюджета Белокалитвинского района и сокращению муниципального долга Белокалитвинского района, утвержденный </w:t>
      </w:r>
      <w:hyperlink r:id="rId10" w:history="1">
        <w:r w:rsidRPr="00F17F4C">
          <w:rPr>
            <w:sz w:val="28"/>
            <w:szCs w:val="28"/>
          </w:rPr>
          <w:t>распоряжение</w:t>
        </w:r>
      </w:hyperlink>
      <w:proofErr w:type="gramStart"/>
      <w:r w:rsidRPr="00F17F4C">
        <w:rPr>
          <w:sz w:val="28"/>
          <w:szCs w:val="28"/>
        </w:rPr>
        <w:t>м</w:t>
      </w:r>
      <w:proofErr w:type="gramEnd"/>
      <w:r w:rsidRPr="00F17F4C">
        <w:rPr>
          <w:sz w:val="28"/>
          <w:szCs w:val="28"/>
        </w:rPr>
        <w:t xml:space="preserve"> Администрации Белокалитвинского района от 28.09.2018 № 120.</w:t>
      </w:r>
    </w:p>
    <w:p w:rsidR="000903B3" w:rsidRPr="00F17F4C" w:rsidRDefault="000903B3" w:rsidP="000903B3">
      <w:pPr>
        <w:ind w:firstLine="709"/>
        <w:jc w:val="both"/>
        <w:rPr>
          <w:sz w:val="28"/>
          <w:szCs w:val="28"/>
        </w:rPr>
      </w:pPr>
    </w:p>
    <w:p w:rsidR="000903B3" w:rsidRPr="00F17F4C" w:rsidRDefault="000903B3" w:rsidP="000903B3">
      <w:pPr>
        <w:suppressAutoHyphens/>
        <w:jc w:val="center"/>
        <w:rPr>
          <w:kern w:val="2"/>
          <w:sz w:val="28"/>
          <w:szCs w:val="28"/>
        </w:rPr>
      </w:pPr>
      <w:r w:rsidRPr="00F17F4C">
        <w:rPr>
          <w:kern w:val="2"/>
          <w:sz w:val="28"/>
          <w:szCs w:val="28"/>
        </w:rPr>
        <w:t xml:space="preserve">Основные подходы в части </w:t>
      </w:r>
    </w:p>
    <w:p w:rsidR="000903B3" w:rsidRPr="00F17F4C" w:rsidRDefault="000903B3" w:rsidP="000903B3">
      <w:pPr>
        <w:suppressAutoHyphens/>
        <w:jc w:val="center"/>
        <w:rPr>
          <w:kern w:val="2"/>
          <w:sz w:val="28"/>
          <w:szCs w:val="28"/>
        </w:rPr>
      </w:pPr>
      <w:r w:rsidRPr="00F17F4C">
        <w:rPr>
          <w:kern w:val="2"/>
          <w:sz w:val="28"/>
          <w:szCs w:val="28"/>
        </w:rPr>
        <w:t>собственных (налоговых и неналоговых) доходов</w:t>
      </w:r>
    </w:p>
    <w:p w:rsidR="000903B3" w:rsidRPr="00F17F4C" w:rsidRDefault="000903B3" w:rsidP="000903B3">
      <w:pPr>
        <w:suppressAutoHyphens/>
        <w:jc w:val="center"/>
        <w:rPr>
          <w:kern w:val="2"/>
          <w:sz w:val="28"/>
          <w:szCs w:val="28"/>
        </w:rPr>
      </w:pPr>
    </w:p>
    <w:p w:rsidR="000903B3" w:rsidRPr="00F17F4C" w:rsidRDefault="000903B3" w:rsidP="000903B3">
      <w:pPr>
        <w:pStyle w:val="ConsPlusNormal"/>
        <w:ind w:firstLine="709"/>
        <w:jc w:val="both"/>
      </w:pPr>
      <w:r w:rsidRPr="00F17F4C">
        <w:t>Собственные налоговые и неналоговые доходы консолидированного бюджета Белокалитвинского района к 2026 году увеличатся в 1,4 раза к плановому уровню 2021 года, в том числе районные доходы в 1,4 раза.</w:t>
      </w:r>
    </w:p>
    <w:p w:rsidR="000903B3" w:rsidRPr="00F17F4C" w:rsidRDefault="000903B3" w:rsidP="000903B3">
      <w:pPr>
        <w:pStyle w:val="ConsPlusNormal"/>
        <w:ind w:firstLine="709"/>
        <w:jc w:val="both"/>
      </w:pPr>
      <w:r w:rsidRPr="00F17F4C">
        <w:lastRenderedPageBreak/>
        <w:t xml:space="preserve">Налоговые и неналоговые доходы спрогнозированы в соответствии </w:t>
      </w:r>
      <w:r w:rsidRPr="00F17F4C">
        <w:br/>
        <w:t xml:space="preserve">с положениями Бюджетного </w:t>
      </w:r>
      <w:hyperlink r:id="rId11" w:history="1">
        <w:r w:rsidRPr="00F17F4C">
          <w:rPr>
            <w:rStyle w:val="afff1"/>
            <w:rFonts w:eastAsia="Calibri"/>
            <w:color w:val="auto"/>
            <w:u w:val="none"/>
          </w:rPr>
          <w:t>кодекса</w:t>
        </w:r>
      </w:hyperlink>
      <w:r w:rsidRPr="00F17F4C">
        <w:t xml:space="preserve"> Российской Федерации, на основе показателей долгосрочного прогноза социально-экономического развития Белокалитвинского района на период до 2026 года.</w:t>
      </w:r>
    </w:p>
    <w:p w:rsidR="000903B3" w:rsidRPr="00F17F4C" w:rsidRDefault="000903B3" w:rsidP="000903B3">
      <w:pPr>
        <w:pStyle w:val="ConsPlusNormal"/>
        <w:ind w:firstLine="709"/>
        <w:jc w:val="both"/>
      </w:pPr>
      <w:r w:rsidRPr="00F17F4C">
        <w:t>Прогнозирование на долгосрочную перспективу осуществлялось в условиях позитивных тенденций, сложившихся в предыдущие годы с учетом роста индекса промышленного производства, валового регионального продукта, прибыли прибыльных предприятий, фонда заработной платы и т.д.</w:t>
      </w:r>
    </w:p>
    <w:p w:rsidR="000903B3" w:rsidRPr="00F17F4C" w:rsidRDefault="000903B3" w:rsidP="000903B3">
      <w:pPr>
        <w:widowControl w:val="0"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F17F4C">
        <w:rPr>
          <w:sz w:val="28"/>
          <w:szCs w:val="28"/>
        </w:rPr>
        <w:t xml:space="preserve">Налоговые и неналоговые доходы районного и консолидированного бюджетов Белокалитвинского района на 2021 – 2023 годы учтены в соответствии </w:t>
      </w:r>
      <w:r w:rsidRPr="00F17F4C">
        <w:rPr>
          <w:kern w:val="2"/>
          <w:sz w:val="28"/>
          <w:szCs w:val="28"/>
        </w:rPr>
        <w:t>с принятыми решениями о бюджете Белокалитвинского района и в соответствии с решениями муниципальных образований в Белокалитвинского  района.</w:t>
      </w:r>
    </w:p>
    <w:p w:rsidR="000903B3" w:rsidRPr="00F17F4C" w:rsidRDefault="000903B3" w:rsidP="000903B3">
      <w:pPr>
        <w:widowControl w:val="0"/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0903B3" w:rsidRPr="00F17F4C" w:rsidRDefault="000903B3" w:rsidP="000903B3">
      <w:pPr>
        <w:tabs>
          <w:tab w:val="left" w:pos="1276"/>
        </w:tabs>
        <w:suppressAutoHyphens/>
        <w:jc w:val="center"/>
        <w:rPr>
          <w:kern w:val="2"/>
          <w:sz w:val="28"/>
          <w:szCs w:val="28"/>
        </w:rPr>
      </w:pPr>
      <w:r w:rsidRPr="00F17F4C">
        <w:rPr>
          <w:kern w:val="2"/>
          <w:sz w:val="28"/>
          <w:szCs w:val="28"/>
        </w:rPr>
        <w:t>Основные подходы в части областной финансовой помощи</w:t>
      </w:r>
    </w:p>
    <w:p w:rsidR="000903B3" w:rsidRPr="00F17F4C" w:rsidRDefault="000903B3" w:rsidP="000903B3">
      <w:pPr>
        <w:tabs>
          <w:tab w:val="left" w:pos="1276"/>
        </w:tabs>
        <w:suppressAutoHyphens/>
        <w:jc w:val="center"/>
        <w:rPr>
          <w:kern w:val="2"/>
          <w:sz w:val="28"/>
          <w:szCs w:val="28"/>
        </w:rPr>
      </w:pPr>
    </w:p>
    <w:p w:rsidR="000903B3" w:rsidRPr="00F17F4C" w:rsidRDefault="000903B3" w:rsidP="000903B3">
      <w:pPr>
        <w:ind w:firstLine="709"/>
        <w:jc w:val="both"/>
        <w:textAlignment w:val="baseline"/>
        <w:rPr>
          <w:color w:val="111111"/>
          <w:sz w:val="28"/>
          <w:szCs w:val="28"/>
        </w:rPr>
      </w:pPr>
      <w:r w:rsidRPr="00F17F4C">
        <w:rPr>
          <w:color w:val="111111"/>
          <w:sz w:val="28"/>
          <w:szCs w:val="28"/>
        </w:rPr>
        <w:t xml:space="preserve">Проводимая на федеральном и региональном уровне политика в области межбюджетных отношений направлена на повышение финансовой самостоятельности и ответственности органов местного самоуправления Белокалитвинского района. </w:t>
      </w:r>
    </w:p>
    <w:p w:rsidR="000903B3" w:rsidRPr="00F17F4C" w:rsidRDefault="000903B3" w:rsidP="000903B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17F4C">
        <w:rPr>
          <w:kern w:val="2"/>
          <w:sz w:val="28"/>
          <w:szCs w:val="28"/>
        </w:rPr>
        <w:t xml:space="preserve">Учитывая положительную динамику показателей за отчетные годы и опережающий рост собственных доходов на долгосрочную перспективу, планируется дальнейшее снижение </w:t>
      </w:r>
      <w:proofErr w:type="spellStart"/>
      <w:r w:rsidRPr="00F17F4C">
        <w:rPr>
          <w:kern w:val="2"/>
          <w:sz w:val="28"/>
          <w:szCs w:val="28"/>
        </w:rPr>
        <w:t>дотационности</w:t>
      </w:r>
      <w:proofErr w:type="spellEnd"/>
      <w:r w:rsidRPr="00F17F4C">
        <w:rPr>
          <w:kern w:val="2"/>
          <w:sz w:val="28"/>
          <w:szCs w:val="28"/>
        </w:rPr>
        <w:t xml:space="preserve"> бюджета.</w:t>
      </w:r>
    </w:p>
    <w:p w:rsidR="000903B3" w:rsidRPr="00F17F4C" w:rsidRDefault="000903B3" w:rsidP="000903B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>Целевые средства на 202</w:t>
      </w:r>
      <w:r w:rsidR="004D608D" w:rsidRPr="00F17F4C">
        <w:rPr>
          <w:sz w:val="28"/>
          <w:szCs w:val="28"/>
        </w:rPr>
        <w:t>1</w:t>
      </w:r>
      <w:r w:rsidRPr="00F17F4C">
        <w:rPr>
          <w:sz w:val="28"/>
          <w:szCs w:val="28"/>
        </w:rPr>
        <w:t> – 202</w:t>
      </w:r>
      <w:r w:rsidR="004D608D" w:rsidRPr="00F17F4C">
        <w:rPr>
          <w:sz w:val="28"/>
          <w:szCs w:val="28"/>
        </w:rPr>
        <w:t>4</w:t>
      </w:r>
      <w:r w:rsidRPr="00F17F4C">
        <w:rPr>
          <w:sz w:val="28"/>
          <w:szCs w:val="28"/>
        </w:rPr>
        <w:t xml:space="preserve"> годы предусмотрены в соответствии </w:t>
      </w:r>
      <w:r w:rsidRPr="00F17F4C">
        <w:rPr>
          <w:sz w:val="28"/>
          <w:szCs w:val="28"/>
        </w:rPr>
        <w:br/>
        <w:t>с</w:t>
      </w:r>
      <w:r w:rsidR="004D608D" w:rsidRPr="00F17F4C">
        <w:rPr>
          <w:sz w:val="28"/>
          <w:szCs w:val="28"/>
        </w:rPr>
        <w:t xml:space="preserve"> первоначально принятыми</w:t>
      </w:r>
      <w:r w:rsidRPr="00F17F4C">
        <w:rPr>
          <w:sz w:val="28"/>
          <w:szCs w:val="28"/>
        </w:rPr>
        <w:t xml:space="preserve"> решени</w:t>
      </w:r>
      <w:r w:rsidR="004D608D" w:rsidRPr="00F17F4C">
        <w:rPr>
          <w:sz w:val="28"/>
          <w:szCs w:val="28"/>
        </w:rPr>
        <w:t>я</w:t>
      </w:r>
      <w:r w:rsidRPr="00F17F4C">
        <w:rPr>
          <w:sz w:val="28"/>
          <w:szCs w:val="28"/>
        </w:rPr>
        <w:t>м</w:t>
      </w:r>
      <w:r w:rsidR="004D608D" w:rsidRPr="00F17F4C">
        <w:rPr>
          <w:sz w:val="28"/>
          <w:szCs w:val="28"/>
        </w:rPr>
        <w:t>и</w:t>
      </w:r>
      <w:r w:rsidRPr="00F17F4C">
        <w:rPr>
          <w:sz w:val="28"/>
          <w:szCs w:val="28"/>
        </w:rPr>
        <w:t xml:space="preserve"> </w:t>
      </w:r>
      <w:r w:rsidR="004D608D" w:rsidRPr="00F17F4C">
        <w:rPr>
          <w:sz w:val="28"/>
          <w:szCs w:val="28"/>
        </w:rPr>
        <w:t>о</w:t>
      </w:r>
      <w:r w:rsidRPr="00F17F4C">
        <w:rPr>
          <w:sz w:val="28"/>
          <w:szCs w:val="28"/>
        </w:rPr>
        <w:t xml:space="preserve"> бюджете</w:t>
      </w:r>
      <w:r w:rsidR="004D608D" w:rsidRPr="00F17F4C">
        <w:rPr>
          <w:sz w:val="28"/>
          <w:szCs w:val="28"/>
        </w:rPr>
        <w:t>.</w:t>
      </w:r>
      <w:r w:rsidRPr="00F17F4C">
        <w:rPr>
          <w:sz w:val="28"/>
          <w:szCs w:val="28"/>
        </w:rPr>
        <w:t xml:space="preserve"> </w:t>
      </w:r>
    </w:p>
    <w:p w:rsidR="000903B3" w:rsidRPr="00F17F4C" w:rsidRDefault="000903B3" w:rsidP="000903B3">
      <w:pPr>
        <w:pStyle w:val="ConsPlusNormal"/>
        <w:ind w:firstLine="709"/>
        <w:jc w:val="both"/>
        <w:rPr>
          <w:color w:val="111111"/>
        </w:rPr>
      </w:pPr>
      <w:r w:rsidRPr="00F17F4C">
        <w:t>На долгосрочный период с 202</w:t>
      </w:r>
      <w:r w:rsidR="004D608D" w:rsidRPr="00F17F4C">
        <w:t>5</w:t>
      </w:r>
      <w:r w:rsidRPr="00F17F4C">
        <w:t xml:space="preserve"> года объем безвозмездных поступлений предусмотрен в части целевых средств, спрогнозированных на уровне целевых безвозмездных поступлений 202</w:t>
      </w:r>
      <w:r w:rsidR="004D608D" w:rsidRPr="00F17F4C">
        <w:t>4</w:t>
      </w:r>
      <w:r w:rsidRPr="00F17F4C">
        <w:t xml:space="preserve"> года.</w:t>
      </w:r>
    </w:p>
    <w:p w:rsidR="000903B3" w:rsidRPr="00F17F4C" w:rsidRDefault="000903B3" w:rsidP="000903B3">
      <w:pPr>
        <w:ind w:firstLine="709"/>
        <w:jc w:val="both"/>
        <w:rPr>
          <w:sz w:val="28"/>
          <w:szCs w:val="28"/>
        </w:rPr>
      </w:pPr>
    </w:p>
    <w:p w:rsidR="000903B3" w:rsidRPr="00F17F4C" w:rsidRDefault="000903B3" w:rsidP="000903B3">
      <w:pPr>
        <w:jc w:val="center"/>
        <w:rPr>
          <w:sz w:val="28"/>
          <w:szCs w:val="28"/>
        </w:rPr>
      </w:pPr>
      <w:r w:rsidRPr="00F17F4C">
        <w:rPr>
          <w:sz w:val="28"/>
          <w:szCs w:val="28"/>
        </w:rPr>
        <w:t>Основные подходы в части расходов</w:t>
      </w:r>
    </w:p>
    <w:p w:rsidR="000903B3" w:rsidRPr="00F17F4C" w:rsidRDefault="000903B3" w:rsidP="000903B3">
      <w:pPr>
        <w:jc w:val="center"/>
        <w:rPr>
          <w:sz w:val="28"/>
          <w:szCs w:val="28"/>
        </w:rPr>
      </w:pPr>
    </w:p>
    <w:p w:rsidR="000903B3" w:rsidRPr="00F17F4C" w:rsidRDefault="000903B3" w:rsidP="000903B3">
      <w:pPr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 xml:space="preserve">Эффективная бюджетная политика является непременным условием адаптации экономики к новым реалиям. </w:t>
      </w:r>
    </w:p>
    <w:p w:rsidR="000903B3" w:rsidRPr="00F17F4C" w:rsidRDefault="000903B3" w:rsidP="000903B3">
      <w:pPr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>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роста.</w:t>
      </w:r>
    </w:p>
    <w:p w:rsidR="000903B3" w:rsidRPr="00F17F4C" w:rsidRDefault="000903B3" w:rsidP="000903B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17F4C">
        <w:rPr>
          <w:kern w:val="2"/>
          <w:sz w:val="28"/>
          <w:szCs w:val="28"/>
        </w:rPr>
        <w:t>На 2021 – 202</w:t>
      </w:r>
      <w:r w:rsidR="004D608D" w:rsidRPr="00F17F4C">
        <w:rPr>
          <w:kern w:val="2"/>
          <w:sz w:val="28"/>
          <w:szCs w:val="28"/>
        </w:rPr>
        <w:t>4</w:t>
      </w:r>
      <w:r w:rsidRPr="00F17F4C">
        <w:rPr>
          <w:kern w:val="2"/>
          <w:sz w:val="28"/>
          <w:szCs w:val="28"/>
        </w:rPr>
        <w:t xml:space="preserve"> годы расходы учтены в соответствии </w:t>
      </w:r>
      <w:r w:rsidRPr="00F17F4C">
        <w:rPr>
          <w:sz w:val="28"/>
          <w:szCs w:val="28"/>
        </w:rPr>
        <w:t xml:space="preserve">с </w:t>
      </w:r>
      <w:r w:rsidR="004D608D" w:rsidRPr="00F17F4C">
        <w:rPr>
          <w:sz w:val="28"/>
          <w:szCs w:val="28"/>
        </w:rPr>
        <w:t>первоначально принятыми решениями о бюджете</w:t>
      </w:r>
      <w:r w:rsidR="004D608D" w:rsidRPr="00F17F4C">
        <w:rPr>
          <w:kern w:val="2"/>
          <w:sz w:val="28"/>
          <w:szCs w:val="28"/>
        </w:rPr>
        <w:t xml:space="preserve"> Белокалитвинского района </w:t>
      </w:r>
      <w:r w:rsidRPr="00F17F4C">
        <w:rPr>
          <w:kern w:val="2"/>
          <w:sz w:val="28"/>
          <w:szCs w:val="28"/>
        </w:rPr>
        <w:t xml:space="preserve">и решениями поселений, входящих в состав Белокалитвинского района. </w:t>
      </w:r>
    </w:p>
    <w:p w:rsidR="000903B3" w:rsidRPr="00F17F4C" w:rsidRDefault="000903B3" w:rsidP="000903B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17F4C">
        <w:rPr>
          <w:kern w:val="2"/>
          <w:sz w:val="28"/>
          <w:szCs w:val="28"/>
        </w:rPr>
        <w:t>В расходах на 202</w:t>
      </w:r>
      <w:r w:rsidR="004D608D" w:rsidRPr="00F17F4C">
        <w:rPr>
          <w:kern w:val="2"/>
          <w:sz w:val="28"/>
          <w:szCs w:val="28"/>
        </w:rPr>
        <w:t>3</w:t>
      </w:r>
      <w:r w:rsidRPr="00F17F4C">
        <w:rPr>
          <w:kern w:val="2"/>
          <w:sz w:val="28"/>
          <w:szCs w:val="28"/>
        </w:rPr>
        <w:t xml:space="preserve"> и 202</w:t>
      </w:r>
      <w:r w:rsidR="004D608D" w:rsidRPr="00F17F4C">
        <w:rPr>
          <w:kern w:val="2"/>
          <w:sz w:val="28"/>
          <w:szCs w:val="28"/>
        </w:rPr>
        <w:t>4</w:t>
      </w:r>
      <w:r w:rsidRPr="00F17F4C">
        <w:rPr>
          <w:kern w:val="2"/>
          <w:sz w:val="28"/>
          <w:szCs w:val="28"/>
        </w:rPr>
        <w:t xml:space="preserve"> годы учтены условно утвержденные расходы в соответствии </w:t>
      </w:r>
      <w:r w:rsidRPr="00F17F4C">
        <w:rPr>
          <w:sz w:val="28"/>
          <w:szCs w:val="28"/>
        </w:rPr>
        <w:t>с решением Собрания депутатов Белокалитвинского района от 2</w:t>
      </w:r>
      <w:r w:rsidR="004D608D" w:rsidRPr="00F17F4C">
        <w:rPr>
          <w:sz w:val="28"/>
          <w:szCs w:val="28"/>
        </w:rPr>
        <w:t>8.12.</w:t>
      </w:r>
      <w:r w:rsidRPr="00F17F4C">
        <w:rPr>
          <w:sz w:val="28"/>
          <w:szCs w:val="28"/>
        </w:rPr>
        <w:t>202</w:t>
      </w:r>
      <w:r w:rsidR="004D608D" w:rsidRPr="00F17F4C">
        <w:rPr>
          <w:sz w:val="28"/>
          <w:szCs w:val="28"/>
        </w:rPr>
        <w:t>1</w:t>
      </w:r>
      <w:r w:rsidRPr="00F17F4C">
        <w:rPr>
          <w:sz w:val="28"/>
          <w:szCs w:val="28"/>
        </w:rPr>
        <w:t xml:space="preserve"> № </w:t>
      </w:r>
      <w:r w:rsidR="004D608D" w:rsidRPr="00F17F4C">
        <w:rPr>
          <w:sz w:val="28"/>
          <w:szCs w:val="28"/>
        </w:rPr>
        <w:t>21</w:t>
      </w:r>
      <w:r w:rsidRPr="00F17F4C">
        <w:rPr>
          <w:sz w:val="28"/>
          <w:szCs w:val="28"/>
        </w:rPr>
        <w:t xml:space="preserve"> «О бюджете Белокалитвинского района на 202</w:t>
      </w:r>
      <w:r w:rsidR="004D608D" w:rsidRPr="00F17F4C">
        <w:rPr>
          <w:sz w:val="28"/>
          <w:szCs w:val="28"/>
        </w:rPr>
        <w:t>2</w:t>
      </w:r>
      <w:r w:rsidRPr="00F17F4C">
        <w:rPr>
          <w:sz w:val="28"/>
          <w:szCs w:val="28"/>
        </w:rPr>
        <w:t xml:space="preserve"> год и</w:t>
      </w:r>
      <w:r w:rsidR="004D608D" w:rsidRPr="00F17F4C">
        <w:rPr>
          <w:sz w:val="28"/>
          <w:szCs w:val="28"/>
        </w:rPr>
        <w:t xml:space="preserve"> на плановый период 2023</w:t>
      </w:r>
      <w:r w:rsidRPr="00F17F4C">
        <w:rPr>
          <w:sz w:val="28"/>
          <w:szCs w:val="28"/>
        </w:rPr>
        <w:t xml:space="preserve"> и 202</w:t>
      </w:r>
      <w:r w:rsidR="004D608D" w:rsidRPr="00F17F4C">
        <w:rPr>
          <w:sz w:val="28"/>
          <w:szCs w:val="28"/>
        </w:rPr>
        <w:t>4</w:t>
      </w:r>
      <w:r w:rsidRPr="00F17F4C">
        <w:rPr>
          <w:sz w:val="28"/>
          <w:szCs w:val="28"/>
        </w:rPr>
        <w:t xml:space="preserve"> годов</w:t>
      </w:r>
      <w:r w:rsidR="007D55BB" w:rsidRPr="00F17F4C">
        <w:rPr>
          <w:sz w:val="28"/>
          <w:szCs w:val="28"/>
        </w:rPr>
        <w:t>»</w:t>
      </w:r>
      <w:r w:rsidRPr="00F17F4C">
        <w:rPr>
          <w:kern w:val="2"/>
          <w:sz w:val="28"/>
          <w:szCs w:val="28"/>
        </w:rPr>
        <w:t>.</w:t>
      </w:r>
    </w:p>
    <w:p w:rsidR="000903B3" w:rsidRPr="00F17F4C" w:rsidRDefault="000903B3" w:rsidP="000903B3">
      <w:pPr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 xml:space="preserve">Приоритетом бюджетной политики в сфере расходов являются инвестиции в человеческий капитал – это благоприятное самочувствие жителей </w:t>
      </w:r>
      <w:r w:rsidRPr="00F17F4C">
        <w:rPr>
          <w:sz w:val="28"/>
          <w:szCs w:val="28"/>
        </w:rPr>
        <w:lastRenderedPageBreak/>
        <w:t xml:space="preserve">Белокалитвинского района, повышение уровня жизни граждан, создание комфортных условий для их проживания, условий и возможностей для самореализации, а также предоставление качественных и конкурентных муниципальных услуг. </w:t>
      </w:r>
    </w:p>
    <w:p w:rsidR="000903B3" w:rsidRPr="00F17F4C" w:rsidRDefault="000903B3" w:rsidP="000903B3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17F4C">
        <w:rPr>
          <w:color w:val="000000"/>
          <w:sz w:val="28"/>
          <w:szCs w:val="28"/>
          <w:shd w:val="clear" w:color="auto" w:fill="FFFFFF"/>
        </w:rPr>
        <w:t>Основным инструментом достижения национальных целей развития</w:t>
      </w:r>
      <w:r w:rsidRPr="00F17F4C">
        <w:rPr>
          <w:sz w:val="28"/>
          <w:szCs w:val="28"/>
        </w:rPr>
        <w:t>, установленных указами Президента Российской Федерации от 07.05.2018</w:t>
      </w:r>
      <w:r w:rsidR="007D55BB" w:rsidRPr="00F17F4C">
        <w:rPr>
          <w:sz w:val="28"/>
          <w:szCs w:val="28"/>
        </w:rPr>
        <w:t xml:space="preserve">         </w:t>
      </w:r>
      <w:r w:rsidRPr="00F17F4C">
        <w:rPr>
          <w:sz w:val="28"/>
          <w:szCs w:val="28"/>
        </w:rPr>
        <w:t xml:space="preserve">№ 204 </w:t>
      </w:r>
      <w:r w:rsidRPr="00F17F4C">
        <w:rPr>
          <w:kern w:val="2"/>
          <w:sz w:val="28"/>
          <w:szCs w:val="28"/>
        </w:rPr>
        <w:t>«</w:t>
      </w:r>
      <w:r w:rsidRPr="00F17F4C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Pr="00F17F4C">
        <w:rPr>
          <w:color w:val="000000"/>
          <w:sz w:val="28"/>
          <w:szCs w:val="28"/>
          <w:shd w:val="clear" w:color="auto" w:fill="FFFFFF"/>
        </w:rPr>
        <w:t>» и от 21.07.2020 № 474 «О национальных целях развития Российской Федерации на период до 2030 года», будут являться региональные проекты</w:t>
      </w:r>
      <w:r w:rsidRPr="00F17F4C">
        <w:rPr>
          <w:sz w:val="28"/>
          <w:szCs w:val="28"/>
        </w:rPr>
        <w:t>, направленные на реализацию федеральных проектов, входящих в состав национальных проектов</w:t>
      </w:r>
      <w:r w:rsidR="007D55BB" w:rsidRPr="00F17F4C">
        <w:rPr>
          <w:sz w:val="28"/>
          <w:szCs w:val="28"/>
        </w:rPr>
        <w:t>, сформированные с горизонтом</w:t>
      </w:r>
      <w:proofErr w:type="gramEnd"/>
      <w:r w:rsidR="007D55BB" w:rsidRPr="00F17F4C">
        <w:rPr>
          <w:sz w:val="28"/>
          <w:szCs w:val="28"/>
        </w:rPr>
        <w:t xml:space="preserve"> планирования до 2030 года</w:t>
      </w:r>
      <w:r w:rsidRPr="00F17F4C">
        <w:rPr>
          <w:color w:val="000000"/>
          <w:sz w:val="28"/>
          <w:szCs w:val="28"/>
          <w:shd w:val="clear" w:color="auto" w:fill="FFFFFF"/>
        </w:rPr>
        <w:t xml:space="preserve">.  </w:t>
      </w:r>
    </w:p>
    <w:p w:rsidR="000903B3" w:rsidRPr="00F17F4C" w:rsidRDefault="000903B3" w:rsidP="000903B3">
      <w:pPr>
        <w:ind w:firstLine="709"/>
        <w:contextualSpacing/>
        <w:jc w:val="both"/>
        <w:rPr>
          <w:sz w:val="28"/>
          <w:szCs w:val="28"/>
        </w:rPr>
      </w:pPr>
      <w:r w:rsidRPr="00F17F4C">
        <w:rPr>
          <w:sz w:val="28"/>
          <w:szCs w:val="28"/>
        </w:rPr>
        <w:t>Осуществление регулярного мониторинга и контроля хода реализации мероприятий обеспечит получение конечного результата региональных проектов, направленных на реализацию федеральных проектов, входящих в состав национальных проектов. Это позволит сформировать ресурс на финансирование стратегических целей развития Белокалитвинского района.</w:t>
      </w:r>
    </w:p>
    <w:p w:rsidR="000903B3" w:rsidRPr="00F17F4C" w:rsidRDefault="000903B3" w:rsidP="000903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17F4C">
        <w:rPr>
          <w:sz w:val="28"/>
          <w:szCs w:val="28"/>
        </w:rPr>
        <w:t xml:space="preserve">Реализация </w:t>
      </w:r>
      <w:hyperlink r:id="rId12" w:history="1">
        <w:proofErr w:type="gramStart"/>
        <w:r w:rsidRPr="00F17F4C">
          <w:rPr>
            <w:sz w:val="28"/>
            <w:szCs w:val="28"/>
          </w:rPr>
          <w:t>указ</w:t>
        </w:r>
      </w:hyperlink>
      <w:r w:rsidRPr="00F17F4C">
        <w:rPr>
          <w:sz w:val="28"/>
          <w:szCs w:val="28"/>
        </w:rPr>
        <w:t>ов</w:t>
      </w:r>
      <w:proofErr w:type="gramEnd"/>
      <w:r w:rsidRPr="00F17F4C">
        <w:rPr>
          <w:sz w:val="28"/>
          <w:szCs w:val="28"/>
        </w:rPr>
        <w:t xml:space="preserve"> Президента Российской Федерации от 07.05.2018      </w:t>
      </w:r>
      <w:r w:rsidRPr="00F17F4C">
        <w:rPr>
          <w:sz w:val="28"/>
          <w:szCs w:val="28"/>
        </w:rPr>
        <w:br/>
        <w:t xml:space="preserve">№ 204 </w:t>
      </w:r>
      <w:r w:rsidRPr="00F17F4C">
        <w:rPr>
          <w:color w:val="000000"/>
          <w:sz w:val="28"/>
          <w:szCs w:val="28"/>
          <w:shd w:val="clear" w:color="auto" w:fill="FFFFFF"/>
        </w:rPr>
        <w:t xml:space="preserve">и от 21.07.2020 № 474 </w:t>
      </w:r>
      <w:r w:rsidRPr="00F17F4C">
        <w:rPr>
          <w:sz w:val="28"/>
          <w:szCs w:val="28"/>
        </w:rPr>
        <w:t>будет осуществляться путем развития института муниципальных программ на проектных принципах управления. С учетом интеграции реализуемых в рамках данного указа региональных проектов, муниципальные программы Белокалитвинского района должны стать простым и эффективным инструментом организации как проектной, так и текущей деятельности органов местного самоуправления, отражающим взаимосвязь затраченных ресурсов и полученных результатов.</w:t>
      </w:r>
    </w:p>
    <w:p w:rsidR="000903B3" w:rsidRPr="00F17F4C" w:rsidRDefault="000903B3" w:rsidP="000903B3">
      <w:pPr>
        <w:ind w:firstLine="709"/>
        <w:jc w:val="both"/>
        <w:rPr>
          <w:sz w:val="28"/>
          <w:szCs w:val="28"/>
        </w:rPr>
      </w:pPr>
    </w:p>
    <w:p w:rsidR="000903B3" w:rsidRPr="00F17F4C" w:rsidRDefault="000903B3" w:rsidP="000903B3">
      <w:pPr>
        <w:jc w:val="center"/>
        <w:rPr>
          <w:sz w:val="28"/>
          <w:szCs w:val="28"/>
        </w:rPr>
      </w:pPr>
      <w:r w:rsidRPr="00F17F4C">
        <w:rPr>
          <w:sz w:val="28"/>
          <w:szCs w:val="28"/>
        </w:rPr>
        <w:t xml:space="preserve">Основные подходы в части межбюджетных отношений </w:t>
      </w:r>
    </w:p>
    <w:p w:rsidR="000903B3" w:rsidRPr="00F17F4C" w:rsidRDefault="000903B3" w:rsidP="000903B3">
      <w:pPr>
        <w:jc w:val="center"/>
        <w:rPr>
          <w:sz w:val="28"/>
          <w:szCs w:val="28"/>
        </w:rPr>
      </w:pPr>
      <w:r w:rsidRPr="00F17F4C">
        <w:rPr>
          <w:sz w:val="28"/>
          <w:szCs w:val="28"/>
        </w:rPr>
        <w:t>с бюджетами поселений</w:t>
      </w:r>
    </w:p>
    <w:p w:rsidR="000903B3" w:rsidRPr="00F17F4C" w:rsidRDefault="000903B3" w:rsidP="000903B3">
      <w:pPr>
        <w:jc w:val="center"/>
        <w:rPr>
          <w:sz w:val="28"/>
          <w:szCs w:val="28"/>
        </w:rPr>
      </w:pPr>
    </w:p>
    <w:p w:rsidR="000903B3" w:rsidRPr="00F17F4C" w:rsidRDefault="000903B3" w:rsidP="000903B3">
      <w:pPr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 xml:space="preserve">В среднесрочной и долгосрочной перспективе межбюджетные отношения с бюджетами поселений, входящих в состав Белокалитвинского района, и их совершенствование будут являться одним из приоритетных направлений бюджетной политики района, направленные на повышение финансовой самостоятельности бюджетов поселений, оказание содействия в их сбалансированности, качественное управление муниципальными финансами. </w:t>
      </w:r>
    </w:p>
    <w:p w:rsidR="000903B3" w:rsidRPr="00F17F4C" w:rsidRDefault="000903B3" w:rsidP="000903B3">
      <w:pPr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 xml:space="preserve">Это касается, как вопросов оказания финансовой помощи из местного бюджета, так и методологического обеспечения деятельности органов местного самоуправления поселений. </w:t>
      </w:r>
    </w:p>
    <w:p w:rsidR="000903B3" w:rsidRPr="00F17F4C" w:rsidRDefault="000903B3" w:rsidP="000903B3">
      <w:pPr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>Планируется совершенствование межбюджетных отношений в части переформатирования направлений финансовой поддержки бюджетов поселений на ее выравнивающую составляющую.</w:t>
      </w:r>
    </w:p>
    <w:p w:rsidR="000903B3" w:rsidRPr="00F17F4C" w:rsidRDefault="000903B3" w:rsidP="000903B3">
      <w:pPr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 xml:space="preserve">Дотациям на выравнивание бюджетной обеспеченности поселений будет отведена ведущая роль в системе межбюджетного регулирования. Для этого предполагается совершенствование методик расчета межбюджетных трансфертов и рассмотрение вопросов установления дополнительных условий </w:t>
      </w:r>
      <w:r w:rsidRPr="00F17F4C">
        <w:rPr>
          <w:sz w:val="28"/>
          <w:szCs w:val="28"/>
        </w:rPr>
        <w:lastRenderedPageBreak/>
        <w:t>их выделения: отсутствие просроченной кредиторской задолженности, сокращение недоимки, ограничения по муниципальному долгу и дефициту местных бюджетов и других, направленных на эффективное формирование и  исполнение бюджетов.</w:t>
      </w:r>
    </w:p>
    <w:p w:rsidR="000903B3" w:rsidRPr="00F17F4C" w:rsidRDefault="000903B3" w:rsidP="000903B3">
      <w:pPr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 xml:space="preserve">Особое внимание будет уделяться повышению эффективности предоставления и расходования межбюджетных трансфертов бюджетам поселений, а также повышению ответственности органов местного самоуправления поселений за допущенные нарушения при расходовании </w:t>
      </w:r>
      <w:r w:rsidR="001B5CBB" w:rsidRPr="00F17F4C">
        <w:rPr>
          <w:sz w:val="28"/>
          <w:szCs w:val="28"/>
        </w:rPr>
        <w:t xml:space="preserve">бюджетных </w:t>
      </w:r>
      <w:r w:rsidRPr="00F17F4C">
        <w:rPr>
          <w:sz w:val="28"/>
          <w:szCs w:val="28"/>
        </w:rPr>
        <w:t xml:space="preserve">средств. </w:t>
      </w:r>
    </w:p>
    <w:p w:rsidR="000903B3" w:rsidRPr="00F17F4C" w:rsidRDefault="000903B3" w:rsidP="000903B3">
      <w:pPr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 xml:space="preserve">На покрытие временных кассовых разрывов бюджетов поселений </w:t>
      </w:r>
      <w:r w:rsidR="001B5CBB" w:rsidRPr="00F17F4C">
        <w:rPr>
          <w:sz w:val="28"/>
          <w:szCs w:val="28"/>
        </w:rPr>
        <w:t>ежегодно предусматриваются</w:t>
      </w:r>
      <w:r w:rsidRPr="00F17F4C">
        <w:rPr>
          <w:sz w:val="28"/>
          <w:szCs w:val="28"/>
        </w:rPr>
        <w:t xml:space="preserve"> бюджетные кредиты в пределах финансового года, как механизм финансовой поддержки.</w:t>
      </w:r>
    </w:p>
    <w:p w:rsidR="000903B3" w:rsidRPr="00F17F4C" w:rsidRDefault="000903B3" w:rsidP="000903B3">
      <w:pPr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 xml:space="preserve">Немаловажная роль будет отведена методологическому обеспечению деятельности поселений по бюджетно-финансовым вопросам, осуществлению постоянного </w:t>
      </w:r>
      <w:proofErr w:type="gramStart"/>
      <w:r w:rsidRPr="00F17F4C">
        <w:rPr>
          <w:sz w:val="28"/>
          <w:szCs w:val="28"/>
        </w:rPr>
        <w:t>контроля за</w:t>
      </w:r>
      <w:proofErr w:type="gramEnd"/>
      <w:r w:rsidRPr="00F17F4C">
        <w:rPr>
          <w:sz w:val="28"/>
          <w:szCs w:val="28"/>
        </w:rPr>
        <w:t xml:space="preserve"> планированием и исполнением бюджетов поселений.</w:t>
      </w:r>
    </w:p>
    <w:p w:rsidR="000903B3" w:rsidRPr="00F17F4C" w:rsidRDefault="000903B3" w:rsidP="000903B3">
      <w:pPr>
        <w:ind w:firstLine="709"/>
        <w:jc w:val="both"/>
        <w:rPr>
          <w:sz w:val="28"/>
          <w:szCs w:val="28"/>
        </w:rPr>
      </w:pPr>
    </w:p>
    <w:p w:rsidR="000903B3" w:rsidRPr="00F17F4C" w:rsidRDefault="000903B3" w:rsidP="000903B3">
      <w:pPr>
        <w:jc w:val="center"/>
        <w:rPr>
          <w:sz w:val="28"/>
          <w:szCs w:val="28"/>
        </w:rPr>
      </w:pPr>
      <w:r w:rsidRPr="00F17F4C">
        <w:rPr>
          <w:sz w:val="28"/>
          <w:szCs w:val="28"/>
        </w:rPr>
        <w:t>Основные подходы к долговой политике</w:t>
      </w:r>
    </w:p>
    <w:p w:rsidR="000903B3" w:rsidRPr="00F17F4C" w:rsidRDefault="000903B3" w:rsidP="000903B3">
      <w:pPr>
        <w:jc w:val="center"/>
        <w:rPr>
          <w:sz w:val="28"/>
          <w:szCs w:val="28"/>
        </w:rPr>
      </w:pPr>
    </w:p>
    <w:p w:rsidR="000903B3" w:rsidRPr="00F17F4C" w:rsidRDefault="000903B3" w:rsidP="000903B3">
      <w:pPr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>Важнейшей задачей является обеспечение уровня муниципального долга, позволяющего району обслуживать долговые обязательства при самых разных обстоятельствах, включая кризисные явления в экономике и на финансовых рынках</w:t>
      </w:r>
      <w:r w:rsidR="00786E8D" w:rsidRPr="00F17F4C">
        <w:rPr>
          <w:sz w:val="28"/>
          <w:szCs w:val="28"/>
        </w:rPr>
        <w:t>, и исполнять расходные обязательства</w:t>
      </w:r>
      <w:r w:rsidRPr="00F17F4C">
        <w:rPr>
          <w:sz w:val="28"/>
          <w:szCs w:val="28"/>
        </w:rPr>
        <w:t>.</w:t>
      </w:r>
    </w:p>
    <w:p w:rsidR="00786E8D" w:rsidRPr="00F17F4C" w:rsidRDefault="00786E8D" w:rsidP="000903B3">
      <w:pPr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>В 2022 году планируется</w:t>
      </w:r>
      <w:r w:rsidR="009F2B8C" w:rsidRPr="00F17F4C">
        <w:rPr>
          <w:sz w:val="28"/>
          <w:szCs w:val="28"/>
        </w:rPr>
        <w:t xml:space="preserve"> привлечение кредитов кредитных организаций для обеспечения исполнения расходных обязательств района с погашением в 2025 году.</w:t>
      </w:r>
    </w:p>
    <w:p w:rsidR="000903B3" w:rsidRPr="00F17F4C" w:rsidRDefault="000903B3" w:rsidP="000903B3">
      <w:pPr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>Учитывая сбалансированность бюджета Белокалитвинского района, в 202</w:t>
      </w:r>
      <w:r w:rsidR="00786E8D" w:rsidRPr="00F17F4C">
        <w:rPr>
          <w:sz w:val="28"/>
          <w:szCs w:val="28"/>
        </w:rPr>
        <w:t>3</w:t>
      </w:r>
      <w:r w:rsidRPr="00F17F4C">
        <w:rPr>
          <w:sz w:val="28"/>
          <w:szCs w:val="28"/>
        </w:rPr>
        <w:t>-202</w:t>
      </w:r>
      <w:r w:rsidR="00786E8D" w:rsidRPr="00F17F4C">
        <w:rPr>
          <w:sz w:val="28"/>
          <w:szCs w:val="28"/>
        </w:rPr>
        <w:t>4</w:t>
      </w:r>
      <w:r w:rsidRPr="00F17F4C">
        <w:rPr>
          <w:sz w:val="28"/>
          <w:szCs w:val="28"/>
        </w:rPr>
        <w:t xml:space="preserve"> годах не планируется привлечение кредитных ресурсов.</w:t>
      </w:r>
    </w:p>
    <w:p w:rsidR="009F2B8C" w:rsidRPr="00F17F4C" w:rsidRDefault="009F2B8C" w:rsidP="000903B3">
      <w:pPr>
        <w:ind w:firstLine="709"/>
        <w:jc w:val="both"/>
        <w:rPr>
          <w:sz w:val="28"/>
          <w:szCs w:val="28"/>
        </w:rPr>
      </w:pPr>
      <w:r w:rsidRPr="00F17F4C">
        <w:rPr>
          <w:sz w:val="28"/>
          <w:szCs w:val="28"/>
        </w:rPr>
        <w:t>В результате, уровень долговой нагрузки будет снижаться к 2025 году и по итогам 2026 года планируется отсутствие муниципального долга.</w:t>
      </w:r>
    </w:p>
    <w:p w:rsidR="000903B3" w:rsidRPr="00F17F4C" w:rsidRDefault="000903B3" w:rsidP="000903B3">
      <w:pPr>
        <w:suppressAutoHyphens/>
        <w:jc w:val="center"/>
        <w:rPr>
          <w:kern w:val="2"/>
          <w:sz w:val="28"/>
          <w:szCs w:val="28"/>
        </w:rPr>
      </w:pPr>
    </w:p>
    <w:p w:rsidR="000903B3" w:rsidRDefault="000903B3" w:rsidP="000903B3">
      <w:pPr>
        <w:jc w:val="both"/>
        <w:rPr>
          <w:sz w:val="28"/>
          <w:szCs w:val="28"/>
        </w:rPr>
      </w:pPr>
      <w:r w:rsidRPr="00F17F4C">
        <w:rPr>
          <w:sz w:val="28"/>
          <w:szCs w:val="28"/>
        </w:rPr>
        <w:t xml:space="preserve">Управляющий делами </w:t>
      </w:r>
      <w:r w:rsidRPr="00F17F4C">
        <w:rPr>
          <w:sz w:val="28"/>
          <w:szCs w:val="28"/>
        </w:rPr>
        <w:tab/>
      </w:r>
      <w:r w:rsidRPr="00F17F4C">
        <w:rPr>
          <w:sz w:val="28"/>
          <w:szCs w:val="28"/>
        </w:rPr>
        <w:tab/>
      </w:r>
      <w:r w:rsidRPr="00F17F4C">
        <w:rPr>
          <w:sz w:val="28"/>
          <w:szCs w:val="28"/>
        </w:rPr>
        <w:tab/>
      </w:r>
      <w:r w:rsidRPr="00F17F4C">
        <w:rPr>
          <w:sz w:val="28"/>
          <w:szCs w:val="28"/>
        </w:rPr>
        <w:tab/>
      </w:r>
      <w:r w:rsidRPr="00F17F4C">
        <w:rPr>
          <w:sz w:val="28"/>
          <w:szCs w:val="28"/>
        </w:rPr>
        <w:tab/>
      </w:r>
      <w:r w:rsidRPr="00F17F4C">
        <w:rPr>
          <w:sz w:val="28"/>
          <w:szCs w:val="28"/>
        </w:rPr>
        <w:tab/>
      </w:r>
      <w:r w:rsidRPr="00F17F4C">
        <w:rPr>
          <w:sz w:val="28"/>
          <w:szCs w:val="28"/>
        </w:rPr>
        <w:tab/>
        <w:t xml:space="preserve">       Л.Г. Василенко</w:t>
      </w:r>
    </w:p>
    <w:p w:rsidR="000903B3" w:rsidRDefault="000903B3" w:rsidP="000903B3">
      <w:pPr>
        <w:jc w:val="both"/>
        <w:rPr>
          <w:sz w:val="28"/>
          <w:szCs w:val="28"/>
        </w:rPr>
      </w:pPr>
    </w:p>
    <w:p w:rsidR="000903B3" w:rsidRPr="00F90B37" w:rsidRDefault="000903B3" w:rsidP="000903B3">
      <w:pPr>
        <w:jc w:val="both"/>
        <w:rPr>
          <w:sz w:val="28"/>
          <w:szCs w:val="28"/>
        </w:rPr>
      </w:pPr>
    </w:p>
    <w:p w:rsidR="00466834" w:rsidRPr="00F90B37" w:rsidRDefault="00466834" w:rsidP="00090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466834" w:rsidRPr="00F90B37" w:rsidSect="000903B3">
      <w:footerReference w:type="even" r:id="rId13"/>
      <w:footerReference w:type="default" r:id="rId14"/>
      <w:pgSz w:w="11907" w:h="1683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679" w:rsidRDefault="00F05679">
      <w:r>
        <w:separator/>
      </w:r>
    </w:p>
  </w:endnote>
  <w:endnote w:type="continuationSeparator" w:id="0">
    <w:p w:rsidR="00F05679" w:rsidRDefault="00F05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679" w:rsidRDefault="00F05679">
    <w:pPr>
      <w:pStyle w:val="a7"/>
      <w:jc w:val="right"/>
    </w:pPr>
    <w:fldSimple w:instr=" PAGE   \* MERGEFORMAT ">
      <w:r w:rsidR="00F17F4C">
        <w:rPr>
          <w:noProof/>
        </w:rPr>
        <w:t>7</w:t>
      </w:r>
    </w:fldSimple>
  </w:p>
  <w:p w:rsidR="00F05679" w:rsidRDefault="00F0567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679" w:rsidRDefault="00F0567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05679" w:rsidRDefault="00F05679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679" w:rsidRDefault="00F0567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17F4C">
      <w:rPr>
        <w:rStyle w:val="ab"/>
        <w:noProof/>
      </w:rPr>
      <w:t>11</w:t>
    </w:r>
    <w:r>
      <w:rPr>
        <w:rStyle w:val="ab"/>
      </w:rPr>
      <w:fldChar w:fldCharType="end"/>
    </w:r>
  </w:p>
  <w:p w:rsidR="00F05679" w:rsidRPr="00F90B37" w:rsidRDefault="00F05679" w:rsidP="00D9172C">
    <w:pPr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679" w:rsidRDefault="00F05679">
      <w:r>
        <w:separator/>
      </w:r>
    </w:p>
  </w:footnote>
  <w:footnote w:type="continuationSeparator" w:id="0">
    <w:p w:rsidR="00F05679" w:rsidRDefault="00F056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1633E"/>
    <w:multiLevelType w:val="hybridMultilevel"/>
    <w:tmpl w:val="DD105466"/>
    <w:lvl w:ilvl="0" w:tplc="2132C116">
      <w:start w:val="13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27DD7C7B"/>
    <w:multiLevelType w:val="hybridMultilevel"/>
    <w:tmpl w:val="A80A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6154B"/>
    <w:multiLevelType w:val="hybridMultilevel"/>
    <w:tmpl w:val="1C1A70E6"/>
    <w:lvl w:ilvl="0" w:tplc="292CEF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0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EC7BB0"/>
    <w:multiLevelType w:val="hybridMultilevel"/>
    <w:tmpl w:val="190AE8B6"/>
    <w:lvl w:ilvl="0" w:tplc="255ECCF2">
      <w:start w:val="13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9C5"/>
    <w:rsid w:val="00001275"/>
    <w:rsid w:val="0000408A"/>
    <w:rsid w:val="00006319"/>
    <w:rsid w:val="0000680F"/>
    <w:rsid w:val="00012ED8"/>
    <w:rsid w:val="00021BB9"/>
    <w:rsid w:val="00025C66"/>
    <w:rsid w:val="00027049"/>
    <w:rsid w:val="00031E9D"/>
    <w:rsid w:val="000328D3"/>
    <w:rsid w:val="00033462"/>
    <w:rsid w:val="00041C34"/>
    <w:rsid w:val="0004583E"/>
    <w:rsid w:val="00050C68"/>
    <w:rsid w:val="00051A49"/>
    <w:rsid w:val="00052366"/>
    <w:rsid w:val="0005372C"/>
    <w:rsid w:val="00054D8B"/>
    <w:rsid w:val="00055235"/>
    <w:rsid w:val="000559D5"/>
    <w:rsid w:val="0005678C"/>
    <w:rsid w:val="00060F3C"/>
    <w:rsid w:val="00065CB6"/>
    <w:rsid w:val="000808D6"/>
    <w:rsid w:val="00082088"/>
    <w:rsid w:val="00083A7E"/>
    <w:rsid w:val="00085A55"/>
    <w:rsid w:val="000903B3"/>
    <w:rsid w:val="000930F0"/>
    <w:rsid w:val="00093455"/>
    <w:rsid w:val="000A6BDC"/>
    <w:rsid w:val="000A726F"/>
    <w:rsid w:val="000A7674"/>
    <w:rsid w:val="000B4002"/>
    <w:rsid w:val="000B53D3"/>
    <w:rsid w:val="000B55EF"/>
    <w:rsid w:val="000B66C7"/>
    <w:rsid w:val="000B6DFE"/>
    <w:rsid w:val="000C1470"/>
    <w:rsid w:val="000C260E"/>
    <w:rsid w:val="000C430D"/>
    <w:rsid w:val="000C7B51"/>
    <w:rsid w:val="000E1A20"/>
    <w:rsid w:val="000E501C"/>
    <w:rsid w:val="000F2B40"/>
    <w:rsid w:val="000F5B6A"/>
    <w:rsid w:val="00102AA2"/>
    <w:rsid w:val="00104E0D"/>
    <w:rsid w:val="0010504A"/>
    <w:rsid w:val="00116BFA"/>
    <w:rsid w:val="00125DE3"/>
    <w:rsid w:val="00141479"/>
    <w:rsid w:val="00153B21"/>
    <w:rsid w:val="001600F5"/>
    <w:rsid w:val="00167681"/>
    <w:rsid w:val="00175624"/>
    <w:rsid w:val="00192F42"/>
    <w:rsid w:val="00197AE6"/>
    <w:rsid w:val="001A2A02"/>
    <w:rsid w:val="001B08BB"/>
    <w:rsid w:val="001B2D1C"/>
    <w:rsid w:val="001B46DB"/>
    <w:rsid w:val="001B4D7C"/>
    <w:rsid w:val="001B5CBB"/>
    <w:rsid w:val="001C1D98"/>
    <w:rsid w:val="001D2690"/>
    <w:rsid w:val="001D3659"/>
    <w:rsid w:val="001D3FD9"/>
    <w:rsid w:val="001D43AB"/>
    <w:rsid w:val="001E3A7D"/>
    <w:rsid w:val="001E6233"/>
    <w:rsid w:val="001E73C9"/>
    <w:rsid w:val="001F4BE3"/>
    <w:rsid w:val="001F6D02"/>
    <w:rsid w:val="00207E8F"/>
    <w:rsid w:val="00210BF2"/>
    <w:rsid w:val="002179D1"/>
    <w:rsid w:val="00221323"/>
    <w:rsid w:val="00227CF1"/>
    <w:rsid w:val="00231FD5"/>
    <w:rsid w:val="00236602"/>
    <w:rsid w:val="00243EC2"/>
    <w:rsid w:val="00245E56"/>
    <w:rsid w:val="002504E8"/>
    <w:rsid w:val="00252D5D"/>
    <w:rsid w:val="00254382"/>
    <w:rsid w:val="0025739E"/>
    <w:rsid w:val="00265530"/>
    <w:rsid w:val="0027031E"/>
    <w:rsid w:val="002718D8"/>
    <w:rsid w:val="00283E39"/>
    <w:rsid w:val="00284C72"/>
    <w:rsid w:val="0028703B"/>
    <w:rsid w:val="00291068"/>
    <w:rsid w:val="002A2062"/>
    <w:rsid w:val="002A31A1"/>
    <w:rsid w:val="002B6527"/>
    <w:rsid w:val="002C135C"/>
    <w:rsid w:val="002C4C36"/>
    <w:rsid w:val="002C4C78"/>
    <w:rsid w:val="002C5E60"/>
    <w:rsid w:val="002D71AB"/>
    <w:rsid w:val="002D7AFB"/>
    <w:rsid w:val="002E4667"/>
    <w:rsid w:val="002E4E2B"/>
    <w:rsid w:val="002E65D5"/>
    <w:rsid w:val="002F63E3"/>
    <w:rsid w:val="002F6D5F"/>
    <w:rsid w:val="002F74D7"/>
    <w:rsid w:val="00300821"/>
    <w:rsid w:val="0030124B"/>
    <w:rsid w:val="00301E69"/>
    <w:rsid w:val="003139BF"/>
    <w:rsid w:val="00313D3A"/>
    <w:rsid w:val="00325DB8"/>
    <w:rsid w:val="00341FC1"/>
    <w:rsid w:val="003440BD"/>
    <w:rsid w:val="00355A9F"/>
    <w:rsid w:val="00356426"/>
    <w:rsid w:val="00360976"/>
    <w:rsid w:val="0037040B"/>
    <w:rsid w:val="003725F8"/>
    <w:rsid w:val="00375A68"/>
    <w:rsid w:val="00385D76"/>
    <w:rsid w:val="003921D8"/>
    <w:rsid w:val="003B2193"/>
    <w:rsid w:val="003E5328"/>
    <w:rsid w:val="003F17E6"/>
    <w:rsid w:val="00407B71"/>
    <w:rsid w:val="00412285"/>
    <w:rsid w:val="004217DB"/>
    <w:rsid w:val="00425061"/>
    <w:rsid w:val="00426528"/>
    <w:rsid w:val="00427D4D"/>
    <w:rsid w:val="00435FCB"/>
    <w:rsid w:val="004363D8"/>
    <w:rsid w:val="0043686A"/>
    <w:rsid w:val="00441069"/>
    <w:rsid w:val="004418FE"/>
    <w:rsid w:val="00442D97"/>
    <w:rsid w:val="00444636"/>
    <w:rsid w:val="00453869"/>
    <w:rsid w:val="00464EAC"/>
    <w:rsid w:val="00466834"/>
    <w:rsid w:val="004711EC"/>
    <w:rsid w:val="00480BC7"/>
    <w:rsid w:val="00480E52"/>
    <w:rsid w:val="00485B0A"/>
    <w:rsid w:val="004871AA"/>
    <w:rsid w:val="00490184"/>
    <w:rsid w:val="00497B19"/>
    <w:rsid w:val="004A6D49"/>
    <w:rsid w:val="004A7DEA"/>
    <w:rsid w:val="004B03C0"/>
    <w:rsid w:val="004B6A5C"/>
    <w:rsid w:val="004C2C87"/>
    <w:rsid w:val="004D3F42"/>
    <w:rsid w:val="004D5E2A"/>
    <w:rsid w:val="004D608D"/>
    <w:rsid w:val="004E78FD"/>
    <w:rsid w:val="004F7011"/>
    <w:rsid w:val="00505F89"/>
    <w:rsid w:val="00507C75"/>
    <w:rsid w:val="00511B9E"/>
    <w:rsid w:val="00511E82"/>
    <w:rsid w:val="00515D9C"/>
    <w:rsid w:val="00531FBD"/>
    <w:rsid w:val="0053366A"/>
    <w:rsid w:val="00537A4F"/>
    <w:rsid w:val="005467FA"/>
    <w:rsid w:val="005511FB"/>
    <w:rsid w:val="005635B9"/>
    <w:rsid w:val="00582F55"/>
    <w:rsid w:val="00585409"/>
    <w:rsid w:val="00585908"/>
    <w:rsid w:val="00587BF6"/>
    <w:rsid w:val="005904B1"/>
    <w:rsid w:val="005B2C39"/>
    <w:rsid w:val="005B31AD"/>
    <w:rsid w:val="005B3CE1"/>
    <w:rsid w:val="005C0BCB"/>
    <w:rsid w:val="005C11A8"/>
    <w:rsid w:val="005C2D4D"/>
    <w:rsid w:val="005C4574"/>
    <w:rsid w:val="005C5FF3"/>
    <w:rsid w:val="005C6B87"/>
    <w:rsid w:val="005D0DBC"/>
    <w:rsid w:val="005D144B"/>
    <w:rsid w:val="005D2628"/>
    <w:rsid w:val="005D4321"/>
    <w:rsid w:val="005D4B25"/>
    <w:rsid w:val="005D5583"/>
    <w:rsid w:val="005F144D"/>
    <w:rsid w:val="005F53B6"/>
    <w:rsid w:val="00600A3C"/>
    <w:rsid w:val="00606C73"/>
    <w:rsid w:val="00611679"/>
    <w:rsid w:val="00613D7D"/>
    <w:rsid w:val="00615072"/>
    <w:rsid w:val="00635A04"/>
    <w:rsid w:val="006400DD"/>
    <w:rsid w:val="006564DB"/>
    <w:rsid w:val="00656CED"/>
    <w:rsid w:val="00660EE3"/>
    <w:rsid w:val="006635EF"/>
    <w:rsid w:val="00664607"/>
    <w:rsid w:val="00664C91"/>
    <w:rsid w:val="00667422"/>
    <w:rsid w:val="006734AC"/>
    <w:rsid w:val="00674A7D"/>
    <w:rsid w:val="00676B57"/>
    <w:rsid w:val="00684CD6"/>
    <w:rsid w:val="00686E85"/>
    <w:rsid w:val="00692C8F"/>
    <w:rsid w:val="00694AE7"/>
    <w:rsid w:val="006B6443"/>
    <w:rsid w:val="006B672E"/>
    <w:rsid w:val="006C2FEC"/>
    <w:rsid w:val="006C36AB"/>
    <w:rsid w:val="006C565A"/>
    <w:rsid w:val="006E098A"/>
    <w:rsid w:val="006F0E46"/>
    <w:rsid w:val="00703972"/>
    <w:rsid w:val="007120F8"/>
    <w:rsid w:val="007167DF"/>
    <w:rsid w:val="007168C7"/>
    <w:rsid w:val="007219F0"/>
    <w:rsid w:val="00731FDF"/>
    <w:rsid w:val="007344BE"/>
    <w:rsid w:val="007418AA"/>
    <w:rsid w:val="0074270C"/>
    <w:rsid w:val="0074368E"/>
    <w:rsid w:val="007464B2"/>
    <w:rsid w:val="00750582"/>
    <w:rsid w:val="00752718"/>
    <w:rsid w:val="0076589F"/>
    <w:rsid w:val="007730B1"/>
    <w:rsid w:val="007753F0"/>
    <w:rsid w:val="0077786C"/>
    <w:rsid w:val="00781A3D"/>
    <w:rsid w:val="00782222"/>
    <w:rsid w:val="00784E32"/>
    <w:rsid w:val="00784FD8"/>
    <w:rsid w:val="00786E8D"/>
    <w:rsid w:val="007936ED"/>
    <w:rsid w:val="007A258E"/>
    <w:rsid w:val="007B46BD"/>
    <w:rsid w:val="007B6388"/>
    <w:rsid w:val="007C0A5F"/>
    <w:rsid w:val="007C4FC2"/>
    <w:rsid w:val="007D162F"/>
    <w:rsid w:val="007D30C7"/>
    <w:rsid w:val="007D386D"/>
    <w:rsid w:val="007D55BB"/>
    <w:rsid w:val="007D590D"/>
    <w:rsid w:val="007E194F"/>
    <w:rsid w:val="007F1F04"/>
    <w:rsid w:val="007F277C"/>
    <w:rsid w:val="00801C05"/>
    <w:rsid w:val="008033B7"/>
    <w:rsid w:val="00803F3C"/>
    <w:rsid w:val="00804CFE"/>
    <w:rsid w:val="00806557"/>
    <w:rsid w:val="008078A7"/>
    <w:rsid w:val="00807E6E"/>
    <w:rsid w:val="00810D34"/>
    <w:rsid w:val="00811C94"/>
    <w:rsid w:val="00811CF1"/>
    <w:rsid w:val="00817B02"/>
    <w:rsid w:val="008275AA"/>
    <w:rsid w:val="00842D6A"/>
    <w:rsid w:val="008438D7"/>
    <w:rsid w:val="0085225A"/>
    <w:rsid w:val="00852CCD"/>
    <w:rsid w:val="00860E5A"/>
    <w:rsid w:val="00865535"/>
    <w:rsid w:val="00867AB6"/>
    <w:rsid w:val="00872C75"/>
    <w:rsid w:val="00874405"/>
    <w:rsid w:val="0087541C"/>
    <w:rsid w:val="00875C0D"/>
    <w:rsid w:val="00881181"/>
    <w:rsid w:val="008879D8"/>
    <w:rsid w:val="008A26EE"/>
    <w:rsid w:val="008A33EC"/>
    <w:rsid w:val="008B2FDF"/>
    <w:rsid w:val="008B6AD3"/>
    <w:rsid w:val="008C33CF"/>
    <w:rsid w:val="008E4DBC"/>
    <w:rsid w:val="008F67D0"/>
    <w:rsid w:val="00905014"/>
    <w:rsid w:val="00910044"/>
    <w:rsid w:val="009122B1"/>
    <w:rsid w:val="00913129"/>
    <w:rsid w:val="00917C70"/>
    <w:rsid w:val="009228DF"/>
    <w:rsid w:val="00924E84"/>
    <w:rsid w:val="00924F8D"/>
    <w:rsid w:val="00940F24"/>
    <w:rsid w:val="009428C4"/>
    <w:rsid w:val="00946D89"/>
    <w:rsid w:val="0094718B"/>
    <w:rsid w:val="00947FCC"/>
    <w:rsid w:val="009613FC"/>
    <w:rsid w:val="00962E4D"/>
    <w:rsid w:val="00970657"/>
    <w:rsid w:val="0097193E"/>
    <w:rsid w:val="009757E5"/>
    <w:rsid w:val="00980F32"/>
    <w:rsid w:val="00985A10"/>
    <w:rsid w:val="00991F14"/>
    <w:rsid w:val="00993155"/>
    <w:rsid w:val="00997E5B"/>
    <w:rsid w:val="009A40A7"/>
    <w:rsid w:val="009B4A06"/>
    <w:rsid w:val="009C3FB6"/>
    <w:rsid w:val="009C4C58"/>
    <w:rsid w:val="009D7DDE"/>
    <w:rsid w:val="009E5516"/>
    <w:rsid w:val="009E6568"/>
    <w:rsid w:val="009E6D41"/>
    <w:rsid w:val="009F0D9A"/>
    <w:rsid w:val="009F2B8C"/>
    <w:rsid w:val="009F4987"/>
    <w:rsid w:val="009F69ED"/>
    <w:rsid w:val="00A0139D"/>
    <w:rsid w:val="00A013C1"/>
    <w:rsid w:val="00A05ED8"/>
    <w:rsid w:val="00A061D7"/>
    <w:rsid w:val="00A067B1"/>
    <w:rsid w:val="00A16E7F"/>
    <w:rsid w:val="00A30CC7"/>
    <w:rsid w:val="00A30E81"/>
    <w:rsid w:val="00A34804"/>
    <w:rsid w:val="00A4055F"/>
    <w:rsid w:val="00A40B90"/>
    <w:rsid w:val="00A4373F"/>
    <w:rsid w:val="00A47436"/>
    <w:rsid w:val="00A554C1"/>
    <w:rsid w:val="00A60F8D"/>
    <w:rsid w:val="00A65F3D"/>
    <w:rsid w:val="00A67855"/>
    <w:rsid w:val="00A67B50"/>
    <w:rsid w:val="00A67FC9"/>
    <w:rsid w:val="00A70C39"/>
    <w:rsid w:val="00A726D7"/>
    <w:rsid w:val="00A80EF3"/>
    <w:rsid w:val="00A8217A"/>
    <w:rsid w:val="00A823A2"/>
    <w:rsid w:val="00A8251A"/>
    <w:rsid w:val="00A941CF"/>
    <w:rsid w:val="00A9467B"/>
    <w:rsid w:val="00A95B85"/>
    <w:rsid w:val="00AA5A76"/>
    <w:rsid w:val="00AB1065"/>
    <w:rsid w:val="00AC1ECB"/>
    <w:rsid w:val="00AC3855"/>
    <w:rsid w:val="00AC4E81"/>
    <w:rsid w:val="00AE2601"/>
    <w:rsid w:val="00B00810"/>
    <w:rsid w:val="00B108FC"/>
    <w:rsid w:val="00B12DA6"/>
    <w:rsid w:val="00B22F6A"/>
    <w:rsid w:val="00B31114"/>
    <w:rsid w:val="00B35935"/>
    <w:rsid w:val="00B37E63"/>
    <w:rsid w:val="00B42F43"/>
    <w:rsid w:val="00B444A2"/>
    <w:rsid w:val="00B474C2"/>
    <w:rsid w:val="00B53726"/>
    <w:rsid w:val="00B5565F"/>
    <w:rsid w:val="00B56CAB"/>
    <w:rsid w:val="00B60CBE"/>
    <w:rsid w:val="00B62CFB"/>
    <w:rsid w:val="00B72D61"/>
    <w:rsid w:val="00B75AD5"/>
    <w:rsid w:val="00B8231A"/>
    <w:rsid w:val="00B87BEE"/>
    <w:rsid w:val="00BA2EF1"/>
    <w:rsid w:val="00BA3D37"/>
    <w:rsid w:val="00BA4024"/>
    <w:rsid w:val="00BB55C0"/>
    <w:rsid w:val="00BC0920"/>
    <w:rsid w:val="00BC25F6"/>
    <w:rsid w:val="00BE5F02"/>
    <w:rsid w:val="00BF39F0"/>
    <w:rsid w:val="00C06B32"/>
    <w:rsid w:val="00C1130F"/>
    <w:rsid w:val="00C11FDF"/>
    <w:rsid w:val="00C12E07"/>
    <w:rsid w:val="00C2402C"/>
    <w:rsid w:val="00C24D77"/>
    <w:rsid w:val="00C34B52"/>
    <w:rsid w:val="00C41B82"/>
    <w:rsid w:val="00C41FB7"/>
    <w:rsid w:val="00C572C4"/>
    <w:rsid w:val="00C6169A"/>
    <w:rsid w:val="00C731BB"/>
    <w:rsid w:val="00C75570"/>
    <w:rsid w:val="00C758A7"/>
    <w:rsid w:val="00C77921"/>
    <w:rsid w:val="00C85F9E"/>
    <w:rsid w:val="00CA12BD"/>
    <w:rsid w:val="00CA151C"/>
    <w:rsid w:val="00CA53CB"/>
    <w:rsid w:val="00CA5A52"/>
    <w:rsid w:val="00CB1900"/>
    <w:rsid w:val="00CB43C1"/>
    <w:rsid w:val="00CC5005"/>
    <w:rsid w:val="00CD077D"/>
    <w:rsid w:val="00CD29F8"/>
    <w:rsid w:val="00CD4500"/>
    <w:rsid w:val="00CE5183"/>
    <w:rsid w:val="00CE7EE1"/>
    <w:rsid w:val="00D00358"/>
    <w:rsid w:val="00D063B3"/>
    <w:rsid w:val="00D106D8"/>
    <w:rsid w:val="00D13E83"/>
    <w:rsid w:val="00D1482E"/>
    <w:rsid w:val="00D2304A"/>
    <w:rsid w:val="00D2628C"/>
    <w:rsid w:val="00D32320"/>
    <w:rsid w:val="00D50265"/>
    <w:rsid w:val="00D57FDC"/>
    <w:rsid w:val="00D61014"/>
    <w:rsid w:val="00D64480"/>
    <w:rsid w:val="00D73323"/>
    <w:rsid w:val="00D73AC6"/>
    <w:rsid w:val="00D76379"/>
    <w:rsid w:val="00D82E37"/>
    <w:rsid w:val="00D9172C"/>
    <w:rsid w:val="00D92115"/>
    <w:rsid w:val="00D94FE3"/>
    <w:rsid w:val="00D9713D"/>
    <w:rsid w:val="00DA1CC0"/>
    <w:rsid w:val="00DB4D6B"/>
    <w:rsid w:val="00DB72BB"/>
    <w:rsid w:val="00DC2302"/>
    <w:rsid w:val="00DE000A"/>
    <w:rsid w:val="00DE50C1"/>
    <w:rsid w:val="00DF362A"/>
    <w:rsid w:val="00DF6952"/>
    <w:rsid w:val="00E03132"/>
    <w:rsid w:val="00E04378"/>
    <w:rsid w:val="00E12A46"/>
    <w:rsid w:val="00E138E0"/>
    <w:rsid w:val="00E30168"/>
    <w:rsid w:val="00E3132E"/>
    <w:rsid w:val="00E314DE"/>
    <w:rsid w:val="00E36EA0"/>
    <w:rsid w:val="00E47846"/>
    <w:rsid w:val="00E5612C"/>
    <w:rsid w:val="00E61F30"/>
    <w:rsid w:val="00E62AA8"/>
    <w:rsid w:val="00E64B16"/>
    <w:rsid w:val="00E657E1"/>
    <w:rsid w:val="00E657E4"/>
    <w:rsid w:val="00E67DF0"/>
    <w:rsid w:val="00E7274C"/>
    <w:rsid w:val="00E74E00"/>
    <w:rsid w:val="00E75696"/>
    <w:rsid w:val="00E75C57"/>
    <w:rsid w:val="00E7620E"/>
    <w:rsid w:val="00E76A4E"/>
    <w:rsid w:val="00E839C5"/>
    <w:rsid w:val="00E86F85"/>
    <w:rsid w:val="00E92AD3"/>
    <w:rsid w:val="00E94829"/>
    <w:rsid w:val="00E94E52"/>
    <w:rsid w:val="00E9626F"/>
    <w:rsid w:val="00EA0D97"/>
    <w:rsid w:val="00EA5CAD"/>
    <w:rsid w:val="00EB0358"/>
    <w:rsid w:val="00EC40AD"/>
    <w:rsid w:val="00ED08E9"/>
    <w:rsid w:val="00ED5E22"/>
    <w:rsid w:val="00ED72D3"/>
    <w:rsid w:val="00EF08DD"/>
    <w:rsid w:val="00EF16C1"/>
    <w:rsid w:val="00EF29AB"/>
    <w:rsid w:val="00EF56AF"/>
    <w:rsid w:val="00F02C40"/>
    <w:rsid w:val="00F04856"/>
    <w:rsid w:val="00F05679"/>
    <w:rsid w:val="00F14931"/>
    <w:rsid w:val="00F17F4C"/>
    <w:rsid w:val="00F24917"/>
    <w:rsid w:val="00F30D40"/>
    <w:rsid w:val="00F359B9"/>
    <w:rsid w:val="00F36738"/>
    <w:rsid w:val="00F410DF"/>
    <w:rsid w:val="00F45073"/>
    <w:rsid w:val="00F62D94"/>
    <w:rsid w:val="00F80868"/>
    <w:rsid w:val="00F8225E"/>
    <w:rsid w:val="00F86418"/>
    <w:rsid w:val="00F90B37"/>
    <w:rsid w:val="00F90D35"/>
    <w:rsid w:val="00F9297B"/>
    <w:rsid w:val="00FA2934"/>
    <w:rsid w:val="00FA6611"/>
    <w:rsid w:val="00FB0F76"/>
    <w:rsid w:val="00FB6289"/>
    <w:rsid w:val="00FB7C5E"/>
    <w:rsid w:val="00FD13E8"/>
    <w:rsid w:val="00FD17F9"/>
    <w:rsid w:val="00FD2DBC"/>
    <w:rsid w:val="00FD350A"/>
    <w:rsid w:val="00FD6537"/>
    <w:rsid w:val="00FD7406"/>
    <w:rsid w:val="00FE2F8E"/>
    <w:rsid w:val="00FE3AB1"/>
    <w:rsid w:val="00FE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DF"/>
  </w:style>
  <w:style w:type="paragraph" w:styleId="1">
    <w:name w:val="heading 1"/>
    <w:basedOn w:val="a"/>
    <w:next w:val="a"/>
    <w:link w:val="10"/>
    <w:qFormat/>
    <w:rsid w:val="008B2FD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03972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703972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03972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03972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03972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03972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03972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03972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9C5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8B2FDF"/>
    <w:rPr>
      <w:sz w:val="28"/>
    </w:rPr>
  </w:style>
  <w:style w:type="character" w:customStyle="1" w:styleId="a4">
    <w:name w:val="Основной текст Знак"/>
    <w:basedOn w:val="a0"/>
    <w:link w:val="a3"/>
    <w:rsid w:val="00D1482E"/>
    <w:rPr>
      <w:sz w:val="28"/>
    </w:rPr>
  </w:style>
  <w:style w:type="paragraph" w:styleId="a5">
    <w:name w:val="Body Text Indent"/>
    <w:basedOn w:val="a"/>
    <w:link w:val="a6"/>
    <w:rsid w:val="008B2FD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03972"/>
    <w:rPr>
      <w:sz w:val="28"/>
    </w:rPr>
  </w:style>
  <w:style w:type="paragraph" w:customStyle="1" w:styleId="Postan">
    <w:name w:val="Postan"/>
    <w:basedOn w:val="a"/>
    <w:rsid w:val="008B2FD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8B2FD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82E"/>
  </w:style>
  <w:style w:type="paragraph" w:styleId="a9">
    <w:name w:val="header"/>
    <w:basedOn w:val="a"/>
    <w:link w:val="aa"/>
    <w:uiPriority w:val="99"/>
    <w:rsid w:val="008B2FD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31AD"/>
  </w:style>
  <w:style w:type="character" w:styleId="ab">
    <w:name w:val="page number"/>
    <w:basedOn w:val="a0"/>
    <w:rsid w:val="008B2FDF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39C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1">
    <w:name w:val="Основной текст (3)_"/>
    <w:basedOn w:val="a0"/>
    <w:link w:val="32"/>
    <w:uiPriority w:val="99"/>
    <w:locked/>
    <w:rsid w:val="00D1482E"/>
    <w:rPr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1482E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paragraph" w:styleId="ae">
    <w:name w:val="No Spacing"/>
    <w:link w:val="af"/>
    <w:uiPriority w:val="1"/>
    <w:qFormat/>
    <w:rsid w:val="00D1482E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4D3F4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4D3F42"/>
    <w:pPr>
      <w:ind w:firstLine="851"/>
      <w:jc w:val="both"/>
    </w:pPr>
    <w:rPr>
      <w:sz w:val="28"/>
    </w:rPr>
  </w:style>
  <w:style w:type="paragraph" w:styleId="af0">
    <w:name w:val="List Paragraph"/>
    <w:basedOn w:val="a"/>
    <w:link w:val="af1"/>
    <w:uiPriority w:val="34"/>
    <w:qFormat/>
    <w:rsid w:val="005B3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34"/>
    <w:locked/>
    <w:rsid w:val="00207E8F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80F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uiPriority w:val="99"/>
    <w:semiHidden/>
    <w:rsid w:val="00703972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703972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703972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703972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703972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703972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703972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703972"/>
    <w:rPr>
      <w:b/>
      <w:bCs/>
      <w:i/>
      <w:iCs/>
      <w:color w:val="7F7F7F"/>
      <w:sz w:val="18"/>
      <w:szCs w:val="18"/>
    </w:rPr>
  </w:style>
  <w:style w:type="character" w:styleId="af2">
    <w:name w:val="Emphasis"/>
    <w:uiPriority w:val="99"/>
    <w:qFormat/>
    <w:rsid w:val="00703972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03972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703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link w:val="HTML0"/>
    <w:semiHidden/>
    <w:rsid w:val="00703972"/>
    <w:rPr>
      <w:rFonts w:ascii="Consolas" w:hAnsi="Consolas"/>
    </w:rPr>
  </w:style>
  <w:style w:type="character" w:customStyle="1" w:styleId="af3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4"/>
    <w:uiPriority w:val="99"/>
    <w:semiHidden/>
    <w:locked/>
    <w:rsid w:val="00703972"/>
    <w:rPr>
      <w:rFonts w:ascii="Arial" w:hAnsi="Arial" w:cs="Arial"/>
    </w:rPr>
  </w:style>
  <w:style w:type="paragraph" w:styleId="af4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3"/>
    <w:uiPriority w:val="99"/>
    <w:semiHidden/>
    <w:unhideWhenUsed/>
    <w:rsid w:val="007039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link w:val="af4"/>
    <w:uiPriority w:val="99"/>
    <w:semiHidden/>
    <w:rsid w:val="00703972"/>
  </w:style>
  <w:style w:type="character" w:customStyle="1" w:styleId="af5">
    <w:name w:val="Текст примечания Знак"/>
    <w:basedOn w:val="a0"/>
    <w:link w:val="af6"/>
    <w:uiPriority w:val="99"/>
    <w:semiHidden/>
    <w:rsid w:val="00703972"/>
    <w:rPr>
      <w:sz w:val="28"/>
      <w:szCs w:val="22"/>
      <w:lang w:eastAsia="en-US"/>
    </w:rPr>
  </w:style>
  <w:style w:type="paragraph" w:styleId="af6">
    <w:name w:val="annotation text"/>
    <w:basedOn w:val="a"/>
    <w:link w:val="af5"/>
    <w:uiPriority w:val="99"/>
    <w:semiHidden/>
    <w:unhideWhenUsed/>
    <w:rsid w:val="00703972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2">
    <w:name w:val="Текст примечания Знак1"/>
    <w:basedOn w:val="a0"/>
    <w:link w:val="af6"/>
    <w:semiHidden/>
    <w:rsid w:val="00703972"/>
  </w:style>
  <w:style w:type="character" w:customStyle="1" w:styleId="af7">
    <w:name w:val="Текст концевой сноски Знак"/>
    <w:basedOn w:val="a0"/>
    <w:link w:val="af8"/>
    <w:uiPriority w:val="99"/>
    <w:semiHidden/>
    <w:rsid w:val="00703972"/>
    <w:rPr>
      <w:sz w:val="28"/>
      <w:szCs w:val="22"/>
    </w:rPr>
  </w:style>
  <w:style w:type="paragraph" w:styleId="af8">
    <w:name w:val="endnote text"/>
    <w:basedOn w:val="a"/>
    <w:link w:val="af7"/>
    <w:uiPriority w:val="99"/>
    <w:semiHidden/>
    <w:unhideWhenUsed/>
    <w:rsid w:val="00703972"/>
    <w:pPr>
      <w:ind w:firstLine="709"/>
      <w:jc w:val="both"/>
    </w:pPr>
    <w:rPr>
      <w:sz w:val="28"/>
      <w:szCs w:val="22"/>
    </w:rPr>
  </w:style>
  <w:style w:type="character" w:customStyle="1" w:styleId="13">
    <w:name w:val="Текст концевой сноски Знак1"/>
    <w:basedOn w:val="a0"/>
    <w:link w:val="af8"/>
    <w:semiHidden/>
    <w:rsid w:val="00703972"/>
  </w:style>
  <w:style w:type="character" w:customStyle="1" w:styleId="af9">
    <w:name w:val="Красная строка Знак"/>
    <w:basedOn w:val="a4"/>
    <w:link w:val="afa"/>
    <w:uiPriority w:val="99"/>
    <w:rsid w:val="00703972"/>
    <w:rPr>
      <w:rFonts w:ascii="Arial" w:hAnsi="Arial" w:cs="Arial"/>
    </w:rPr>
  </w:style>
  <w:style w:type="paragraph" w:styleId="afa">
    <w:name w:val="Body Text First Indent"/>
    <w:basedOn w:val="a"/>
    <w:link w:val="af9"/>
    <w:uiPriority w:val="99"/>
    <w:unhideWhenUsed/>
    <w:rsid w:val="00703972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4"/>
    <w:link w:val="afa"/>
    <w:rsid w:val="00703972"/>
  </w:style>
  <w:style w:type="paragraph" w:styleId="afb">
    <w:name w:val="Subtitle"/>
    <w:basedOn w:val="a"/>
    <w:next w:val="a"/>
    <w:link w:val="afc"/>
    <w:uiPriority w:val="11"/>
    <w:qFormat/>
    <w:rsid w:val="00703972"/>
    <w:pPr>
      <w:ind w:left="10206"/>
      <w:jc w:val="center"/>
    </w:pPr>
    <w:rPr>
      <w:iCs/>
      <w:sz w:val="28"/>
      <w:szCs w:val="28"/>
    </w:rPr>
  </w:style>
  <w:style w:type="character" w:customStyle="1" w:styleId="afc">
    <w:name w:val="Подзаголовок Знак"/>
    <w:basedOn w:val="a0"/>
    <w:link w:val="afb"/>
    <w:uiPriority w:val="11"/>
    <w:rsid w:val="00703972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703972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703972"/>
    <w:pPr>
      <w:spacing w:after="120" w:line="480" w:lineRule="auto"/>
    </w:pPr>
    <w:rPr>
      <w:rFonts w:ascii="Arial" w:hAnsi="Arial" w:cs="Arial"/>
    </w:rPr>
  </w:style>
  <w:style w:type="character" w:customStyle="1" w:styleId="210">
    <w:name w:val="Основной текст 2 Знак1"/>
    <w:basedOn w:val="a0"/>
    <w:link w:val="22"/>
    <w:semiHidden/>
    <w:rsid w:val="00703972"/>
  </w:style>
  <w:style w:type="character" w:customStyle="1" w:styleId="33">
    <w:name w:val="Основной текст 3 Знак"/>
    <w:basedOn w:val="a0"/>
    <w:link w:val="34"/>
    <w:uiPriority w:val="99"/>
    <w:semiHidden/>
    <w:rsid w:val="00703972"/>
    <w:rPr>
      <w:sz w:val="16"/>
      <w:szCs w:val="16"/>
    </w:rPr>
  </w:style>
  <w:style w:type="paragraph" w:styleId="34">
    <w:name w:val="Body Text 3"/>
    <w:basedOn w:val="a"/>
    <w:link w:val="33"/>
    <w:uiPriority w:val="99"/>
    <w:semiHidden/>
    <w:unhideWhenUsed/>
    <w:rsid w:val="00703972"/>
    <w:pPr>
      <w:spacing w:after="120"/>
    </w:pPr>
    <w:rPr>
      <w:sz w:val="16"/>
      <w:szCs w:val="16"/>
    </w:rPr>
  </w:style>
  <w:style w:type="character" w:customStyle="1" w:styleId="311">
    <w:name w:val="Основной текст 3 Знак1"/>
    <w:basedOn w:val="a0"/>
    <w:link w:val="34"/>
    <w:semiHidden/>
    <w:rsid w:val="00703972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703972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703972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link w:val="24"/>
    <w:semiHidden/>
    <w:rsid w:val="00703972"/>
  </w:style>
  <w:style w:type="character" w:customStyle="1" w:styleId="35">
    <w:name w:val="Основной текст с отступом 3 Знак"/>
    <w:basedOn w:val="a0"/>
    <w:link w:val="36"/>
    <w:uiPriority w:val="99"/>
    <w:semiHidden/>
    <w:rsid w:val="00703972"/>
    <w:rPr>
      <w:rFonts w:ascii="Arial" w:hAnsi="Arial" w:cs="Arial"/>
      <w:sz w:val="16"/>
      <w:szCs w:val="16"/>
    </w:rPr>
  </w:style>
  <w:style w:type="paragraph" w:styleId="36">
    <w:name w:val="Body Text Indent 3"/>
    <w:basedOn w:val="a"/>
    <w:link w:val="35"/>
    <w:uiPriority w:val="99"/>
    <w:semiHidden/>
    <w:unhideWhenUsed/>
    <w:rsid w:val="00703972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2">
    <w:name w:val="Основной текст с отступом 3 Знак1"/>
    <w:basedOn w:val="a0"/>
    <w:link w:val="36"/>
    <w:semiHidden/>
    <w:rsid w:val="00703972"/>
    <w:rPr>
      <w:sz w:val="16"/>
      <w:szCs w:val="16"/>
    </w:rPr>
  </w:style>
  <w:style w:type="character" w:customStyle="1" w:styleId="afd">
    <w:name w:val="Схема документа Знак"/>
    <w:basedOn w:val="a0"/>
    <w:link w:val="afe"/>
    <w:uiPriority w:val="99"/>
    <w:semiHidden/>
    <w:rsid w:val="00703972"/>
    <w:rPr>
      <w:rFonts w:ascii="Tahoma" w:hAnsi="Tahoma"/>
      <w:sz w:val="28"/>
      <w:szCs w:val="22"/>
      <w:shd w:val="clear" w:color="auto" w:fill="000080"/>
    </w:rPr>
  </w:style>
  <w:style w:type="paragraph" w:styleId="afe">
    <w:name w:val="Document Map"/>
    <w:basedOn w:val="a"/>
    <w:link w:val="afd"/>
    <w:uiPriority w:val="99"/>
    <w:semiHidden/>
    <w:unhideWhenUsed/>
    <w:rsid w:val="00703972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5">
    <w:name w:val="Схема документа Знак1"/>
    <w:basedOn w:val="a0"/>
    <w:link w:val="afe"/>
    <w:semiHidden/>
    <w:rsid w:val="00703972"/>
    <w:rPr>
      <w:rFonts w:ascii="Tahoma" w:hAnsi="Tahoma" w:cs="Tahoma"/>
      <w:sz w:val="16"/>
      <w:szCs w:val="16"/>
    </w:rPr>
  </w:style>
  <w:style w:type="character" w:customStyle="1" w:styleId="aff">
    <w:name w:val="Текст Знак"/>
    <w:basedOn w:val="a0"/>
    <w:link w:val="aff0"/>
    <w:uiPriority w:val="99"/>
    <w:semiHidden/>
    <w:rsid w:val="00703972"/>
    <w:rPr>
      <w:rFonts w:ascii="Arial" w:hAnsi="Arial" w:cs="Arial"/>
      <w:color w:val="000000"/>
    </w:rPr>
  </w:style>
  <w:style w:type="paragraph" w:styleId="aff0">
    <w:name w:val="Plain Text"/>
    <w:basedOn w:val="a"/>
    <w:link w:val="aff"/>
    <w:uiPriority w:val="99"/>
    <w:semiHidden/>
    <w:unhideWhenUsed/>
    <w:rsid w:val="00703972"/>
    <w:pPr>
      <w:spacing w:before="64" w:after="64"/>
    </w:pPr>
    <w:rPr>
      <w:rFonts w:ascii="Arial" w:hAnsi="Arial" w:cs="Arial"/>
      <w:color w:val="000000"/>
    </w:rPr>
  </w:style>
  <w:style w:type="character" w:customStyle="1" w:styleId="16">
    <w:name w:val="Текст Знак1"/>
    <w:basedOn w:val="a0"/>
    <w:link w:val="aff0"/>
    <w:semiHidden/>
    <w:rsid w:val="00703972"/>
    <w:rPr>
      <w:rFonts w:ascii="Consolas" w:hAnsi="Consolas"/>
      <w:sz w:val="21"/>
      <w:szCs w:val="21"/>
    </w:rPr>
  </w:style>
  <w:style w:type="character" w:customStyle="1" w:styleId="aff1">
    <w:name w:val="Тема примечания Знак"/>
    <w:basedOn w:val="af5"/>
    <w:link w:val="aff2"/>
    <w:uiPriority w:val="99"/>
    <w:semiHidden/>
    <w:rsid w:val="00703972"/>
    <w:rPr>
      <w:b/>
      <w:bCs/>
    </w:rPr>
  </w:style>
  <w:style w:type="paragraph" w:styleId="aff2">
    <w:name w:val="annotation subject"/>
    <w:basedOn w:val="af6"/>
    <w:next w:val="af6"/>
    <w:link w:val="aff1"/>
    <w:uiPriority w:val="99"/>
    <w:semiHidden/>
    <w:unhideWhenUsed/>
    <w:rsid w:val="00703972"/>
    <w:rPr>
      <w:b/>
      <w:bCs/>
    </w:rPr>
  </w:style>
  <w:style w:type="character" w:customStyle="1" w:styleId="17">
    <w:name w:val="Тема примечания Знак1"/>
    <w:basedOn w:val="12"/>
    <w:link w:val="aff2"/>
    <w:semiHidden/>
    <w:rsid w:val="00703972"/>
    <w:rPr>
      <w:b/>
      <w:bCs/>
    </w:rPr>
  </w:style>
  <w:style w:type="paragraph" w:styleId="25">
    <w:name w:val="Quote"/>
    <w:basedOn w:val="a"/>
    <w:next w:val="a"/>
    <w:link w:val="26"/>
    <w:uiPriority w:val="29"/>
    <w:qFormat/>
    <w:rsid w:val="00703972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703972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70397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703972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7039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70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03972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7039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703972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039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703972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703972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703972"/>
    <w:rPr>
      <w:sz w:val="24"/>
      <w:szCs w:val="22"/>
    </w:rPr>
  </w:style>
  <w:style w:type="paragraph" w:customStyle="1" w:styleId="aff9">
    <w:name w:val="Таб_текст"/>
    <w:basedOn w:val="ae"/>
    <w:link w:val="aff8"/>
    <w:qFormat/>
    <w:rsid w:val="00703972"/>
    <w:rPr>
      <w:rFonts w:ascii="Times New Roman" w:eastAsia="Times New Roman" w:hAnsi="Times New Roman"/>
      <w:sz w:val="24"/>
      <w:lang w:eastAsia="ru-RU"/>
    </w:rPr>
  </w:style>
  <w:style w:type="character" w:customStyle="1" w:styleId="affa">
    <w:name w:val="Таб_заг Знак"/>
    <w:link w:val="affb"/>
    <w:locked/>
    <w:rsid w:val="00703972"/>
    <w:rPr>
      <w:sz w:val="24"/>
      <w:szCs w:val="22"/>
    </w:rPr>
  </w:style>
  <w:style w:type="paragraph" w:customStyle="1" w:styleId="affb">
    <w:name w:val="Таб_заг"/>
    <w:basedOn w:val="ae"/>
    <w:link w:val="affa"/>
    <w:qFormat/>
    <w:rsid w:val="00703972"/>
    <w:pPr>
      <w:jc w:val="center"/>
    </w:pPr>
    <w:rPr>
      <w:rFonts w:ascii="Times New Roman" w:eastAsia="Times New Roman" w:hAnsi="Times New Roman"/>
      <w:sz w:val="24"/>
      <w:lang w:eastAsia="ru-RU"/>
    </w:rPr>
  </w:style>
  <w:style w:type="character" w:customStyle="1" w:styleId="QuoteChar">
    <w:name w:val="Quote Char"/>
    <w:link w:val="212"/>
    <w:uiPriority w:val="99"/>
    <w:locked/>
    <w:rsid w:val="00703972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703972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9"/>
    <w:uiPriority w:val="99"/>
    <w:locked/>
    <w:rsid w:val="00703972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703972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703972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03972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703972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703972"/>
    <w:rPr>
      <w:i/>
      <w:iCs/>
    </w:rPr>
  </w:style>
  <w:style w:type="character" w:styleId="affd">
    <w:name w:val="Intense Emphasis"/>
    <w:uiPriority w:val="21"/>
    <w:qFormat/>
    <w:rsid w:val="00703972"/>
    <w:rPr>
      <w:b/>
      <w:bCs/>
      <w:i/>
      <w:iCs/>
    </w:rPr>
  </w:style>
  <w:style w:type="character" w:styleId="affe">
    <w:name w:val="Subtle Reference"/>
    <w:uiPriority w:val="31"/>
    <w:qFormat/>
    <w:rsid w:val="00703972"/>
    <w:rPr>
      <w:smallCaps/>
    </w:rPr>
  </w:style>
  <w:style w:type="character" w:styleId="afff">
    <w:name w:val="Intense Reference"/>
    <w:uiPriority w:val="32"/>
    <w:qFormat/>
    <w:rsid w:val="00703972"/>
    <w:rPr>
      <w:b/>
      <w:bCs/>
      <w:smallCaps/>
    </w:rPr>
  </w:style>
  <w:style w:type="character" w:styleId="afff0">
    <w:name w:val="Book Title"/>
    <w:uiPriority w:val="33"/>
    <w:qFormat/>
    <w:rsid w:val="00703972"/>
    <w:rPr>
      <w:i/>
      <w:iCs/>
      <w:smallCaps/>
      <w:spacing w:val="5"/>
    </w:rPr>
  </w:style>
  <w:style w:type="character" w:styleId="afff1">
    <w:name w:val="Hyperlink"/>
    <w:uiPriority w:val="99"/>
    <w:semiHidden/>
    <w:unhideWhenUsed/>
    <w:rsid w:val="006635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BFA19932CF58784F9BA3D668FDC641BCD3DD510145F206409EF4573D0ACC94479DED2474B5556C3B09BBDE3Dx4CD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EAB5A8A1155EB0F9B9CEA97921B29B23C359EE4400F4153CA4582CF5FB7435EF44788FB818952B8776E5D414d1b7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54233B0E45F8CFF788DE35D32F11AB505C1ADC18393CA702593DF10BCFA4ECEC5G5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63FF7-A5D7-45DA-A73D-E2682AFA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11</Pages>
  <Words>2244</Words>
  <Characters>16399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Ирина Николаевна</dc:creator>
  <cp:lastModifiedBy>Bud1</cp:lastModifiedBy>
  <cp:revision>26</cp:revision>
  <cp:lastPrinted>2022-01-25T13:23:00Z</cp:lastPrinted>
  <dcterms:created xsi:type="dcterms:W3CDTF">2022-01-21T12:24:00Z</dcterms:created>
  <dcterms:modified xsi:type="dcterms:W3CDTF">2022-01-25T13:23:00Z</dcterms:modified>
</cp:coreProperties>
</file>