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 мая 2016г.</w:t>
      </w:r>
    </w:p>
    <w:p w:rsidR="00000000" w:rsidRDefault="00BA0341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000000" w:rsidRDefault="00BA0341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июнь 2016 года</w:t>
      </w:r>
    </w:p>
    <w:p w:rsidR="00000000" w:rsidRDefault="00BA0341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01-июн-16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"Собрание депутатов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непрограммного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направления деятельно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сти "Обеспечение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</w:t>
      </w:r>
      <w:r>
        <w:rPr>
          <w:rFonts w:ascii="Times New Roman" w:hAnsi="Times New Roman" w:cs="Times New Roman"/>
          <w:color w:val="000000"/>
          <w:sz w:val="20"/>
          <w:szCs w:val="20"/>
        </w:rPr>
        <w:t>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</w:t>
      </w:r>
      <w:r>
        <w:rPr>
          <w:rFonts w:ascii="Times New Roman" w:hAnsi="Times New Roman" w:cs="Times New Roman"/>
          <w:color w:val="000000"/>
          <w:sz w:val="20"/>
          <w:szCs w:val="20"/>
        </w:rPr>
        <w:t>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52 934 500.0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"Глава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</w:t>
      </w:r>
      <w:r>
        <w:rPr>
          <w:rFonts w:ascii="Times New Roman" w:hAnsi="Times New Roman" w:cs="Times New Roman"/>
          <w:color w:val="000000"/>
          <w:sz w:val="20"/>
          <w:szCs w:val="20"/>
        </w:rPr>
        <w:t>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</w:t>
      </w:r>
      <w:r>
        <w:rPr>
          <w:rFonts w:ascii="Times New Roman" w:hAnsi="Times New Roman" w:cs="Times New Roman"/>
          <w:color w:val="000000"/>
          <w:sz w:val="20"/>
          <w:szCs w:val="20"/>
        </w:rPr>
        <w:t>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</w:t>
      </w:r>
      <w:r>
        <w:rPr>
          <w:rFonts w:ascii="Times New Roman" w:hAnsi="Times New Roman" w:cs="Times New Roman"/>
          <w:color w:val="000000"/>
          <w:sz w:val="20"/>
          <w:szCs w:val="20"/>
        </w:rPr>
        <w:t>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1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</w:t>
      </w:r>
      <w:r>
        <w:rPr>
          <w:rFonts w:ascii="Times New Roman" w:hAnsi="Times New Roman" w:cs="Times New Roman"/>
          <w:color w:val="000000"/>
          <w:sz w:val="20"/>
          <w:szCs w:val="20"/>
        </w:rPr>
        <w:t>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2 448 200.0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содержани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нормативно-правовых актов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района, проектов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</w:t>
      </w:r>
      <w:r>
        <w:rPr>
          <w:rFonts w:ascii="Times New Roman" w:hAnsi="Times New Roman" w:cs="Times New Roman"/>
          <w:color w:val="000000"/>
          <w:sz w:val="20"/>
          <w:szCs w:val="20"/>
        </w:rPr>
        <w:t>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финансирование расходов по исполнительным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листам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соответствии с Областным за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коном от 29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"Содержание казачьих дружин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</w:t>
      </w:r>
      <w:r>
        <w:rPr>
          <w:rFonts w:ascii="Times New Roman" w:hAnsi="Times New Roman" w:cs="Times New Roman"/>
          <w:color w:val="000000"/>
          <w:sz w:val="20"/>
          <w:szCs w:val="20"/>
        </w:rPr>
        <w:t>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"УБКЮ"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Резервные средства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>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</w:t>
      </w:r>
      <w:r>
        <w:rPr>
          <w:rFonts w:ascii="Times New Roman" w:hAnsi="Times New Roman" w:cs="Times New Roman"/>
          <w:color w:val="000000"/>
          <w:sz w:val="20"/>
          <w:szCs w:val="20"/>
        </w:rPr>
        <w:t>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алитвинского района "Защита населения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вызова экстренных оперативных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 по единому номеру "112""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</w:t>
      </w:r>
      <w:r>
        <w:rPr>
          <w:rFonts w:ascii="Times New Roman" w:hAnsi="Times New Roman" w:cs="Times New Roman"/>
          <w:color w:val="000000"/>
          <w:sz w:val="20"/>
          <w:szCs w:val="20"/>
        </w:rPr>
        <w:t>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10 033 600.0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8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разработку проектно-сметной документации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капитальному ремонту, строительству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реконструкции муниципальных объектов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1 149 000.0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района" муниципальной програм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1 149 000.0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1 149 000.0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5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безопасности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вижения на территории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5 810 300.0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реализацию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12200S3440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программ, в сферу реализации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которых входит развитие субъектов малого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предпринимательства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субъектов малого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предпринимательства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айоне"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"Экономическое развитие и инновационная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12200S3440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12200S3440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мер государственной поддержки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улучшении жилищных условий отдельным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категориям граждан"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</w:t>
      </w:r>
      <w:r>
        <w:rPr>
          <w:rFonts w:ascii="Times New Roman" w:hAnsi="Times New Roman" w:cs="Times New Roman"/>
          <w:color w:val="000000"/>
          <w:sz w:val="20"/>
          <w:szCs w:val="20"/>
        </w:rPr>
        <w:t>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1130086090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материальной базы муниципальных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образований в сфере обращения с твердыми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бытовыми отходами, включая приобретение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мусоровозов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"Формирование комплексной системы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отходами и вторичными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материальными ресурсами на территории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"Охрана окружающей среды и рациональное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1130086090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1130086090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объектов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водоснабжения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"Устойчивое развитие сельских территорий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Ростовской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на 2014-2017 годы и на период до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года"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сельского хозяйства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окружающей среды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1110029000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"Охрана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окружающей среды и рациональное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1110029000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1110029000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</w:t>
      </w:r>
      <w:r>
        <w:rPr>
          <w:rFonts w:ascii="Times New Roman" w:hAnsi="Times New Roman" w:cs="Times New Roman"/>
          <w:color w:val="000000"/>
          <w:sz w:val="20"/>
          <w:szCs w:val="20"/>
        </w:rPr>
        <w:t>твенности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6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специализированной, включ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медицинской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132 </w:t>
      </w:r>
      <w:r>
        <w:rPr>
          <w:rFonts w:ascii="Times New Roman" w:hAnsi="Times New Roman" w:cs="Times New Roman"/>
          <w:color w:val="000000"/>
          <w:sz w:val="20"/>
          <w:szCs w:val="20"/>
        </w:rPr>
        <w:t>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8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освидетельствований в рамках реал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бласти в сфере охраны здоровья)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повышение эн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ергетической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0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01100S3020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модульных фельдшерско-акушерских пунктов,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врачебных амбулаторий и на приобретение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оснащение модуля для врачебной амбулатории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заболеваний и формирование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01100S3020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01100S3020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3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автомобилей скорой медицинской помощи для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учреждений здравоохранения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"Совершенствование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специализированной, медицинской эвакуации"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</w:t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</w:t>
      </w:r>
      <w:r>
        <w:rPr>
          <w:rFonts w:ascii="Times New Roman" w:hAnsi="Times New Roman" w:cs="Times New Roman"/>
          <w:color w:val="000000"/>
          <w:sz w:val="20"/>
          <w:szCs w:val="20"/>
        </w:rPr>
        <w:t>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54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медицинской помощи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"Кадровое обесп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мер государственной поддержки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улучшении жилищных условий отдельным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категориям граждан"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физической культуры 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Контрольно-счетная инспекция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(6142025682)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</w:t>
      </w:r>
      <w:r>
        <w:rPr>
          <w:rFonts w:ascii="Times New Roman" w:hAnsi="Times New Roman" w:cs="Times New Roman"/>
          <w:color w:val="000000"/>
          <w:sz w:val="20"/>
          <w:szCs w:val="20"/>
        </w:rPr>
        <w:t>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"Председатель Контрольно-счетной инспекции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81 700.0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деятельности аппарата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Контрольно-счетной инспекции 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61 700.0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37 700.0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18 600.0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11 400.0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обеспечения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аппарата Контрольн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о-счетной инспекции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(за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расходов на выплаты по оплате труда)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6 791 000.0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налоговых и таможенных органов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органов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43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 оплаты труда 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"Нормативно-методическое обеспечение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ьными финансами района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вопросов местного значения в рамка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"Поддержка устойчивого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8 517 700.0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5 038 500.0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5 033 500.0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учреждений культуры"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5 033 500.0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5 033 500.0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color w:val="000000"/>
          <w:sz w:val="20"/>
          <w:szCs w:val="20"/>
        </w:rPr>
        <w:t>Энергоэффективность и развитие энергетики"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3 287 800.0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1 983 900.0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1 983 900.0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381 700.0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1 602 200.0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57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237 700.0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музея"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237 700.0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237 700.0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обеспечение деятел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1 006 200.0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1 006 200.0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1 006 200.0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"Мероприятия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7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финансовое обеспечени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191 400.0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централизованной бухгалтерии"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</w:t>
      </w:r>
      <w:r>
        <w:rPr>
          <w:rFonts w:ascii="Times New Roman" w:hAnsi="Times New Roman" w:cs="Times New Roman"/>
          <w:color w:val="000000"/>
          <w:sz w:val="20"/>
          <w:szCs w:val="20"/>
        </w:rPr>
        <w:t>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</w:t>
      </w:r>
      <w:r>
        <w:rPr>
          <w:rFonts w:ascii="Times New Roman" w:hAnsi="Times New Roman" w:cs="Times New Roman"/>
          <w:color w:val="000000"/>
          <w:sz w:val="20"/>
          <w:szCs w:val="20"/>
        </w:rPr>
        <w:t>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123 600.0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94 600.0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28 600.0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8 800.0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Создание и развитие информационной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120 812 500.0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hAnsi="Times New Roman" w:cs="Times New Roman"/>
          <w:color w:val="000000"/>
          <w:sz w:val="20"/>
          <w:szCs w:val="20"/>
        </w:rPr>
        <w:t>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20 621 100.0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7 471 100.0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9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8 371 500.0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общего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8 371 500.0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задания на оказ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8 371 500.0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3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муниципальной прогр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6 611 400.0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дополнительного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6 611 400.0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6 611 400.0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77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безопасности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на территории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(выполнение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Резе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2 248 600.0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3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психолого-медико-социального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бухгалтерского обслуживания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образования"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муниципальной про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</w:t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0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</w:t>
      </w:r>
      <w:r>
        <w:rPr>
          <w:rFonts w:ascii="Times New Roman" w:hAnsi="Times New Roman" w:cs="Times New Roman"/>
          <w:color w:val="000000"/>
          <w:sz w:val="20"/>
          <w:szCs w:val="20"/>
        </w:rPr>
        <w:t>и опеки 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"Разви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</w:t>
      </w:r>
      <w:r>
        <w:rPr>
          <w:rFonts w:ascii="Times New Roman" w:hAnsi="Times New Roman" w:cs="Times New Roman"/>
          <w:color w:val="000000"/>
          <w:sz w:val="20"/>
          <w:szCs w:val="20"/>
        </w:rPr>
        <w:t>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5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2 535 200.0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Ростовской област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и"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71 630 400.0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13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"Социаль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694 000.0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694 000.0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</w:t>
      </w:r>
      <w:r>
        <w:rPr>
          <w:rFonts w:ascii="Times New Roman" w:hAnsi="Times New Roman" w:cs="Times New Roman"/>
          <w:color w:val="000000"/>
          <w:sz w:val="20"/>
          <w:szCs w:val="20"/>
        </w:rPr>
        <w:t>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обеспечения государств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Публичные нор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10 800 600.0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обслуживании гражд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ан в Ростовской области"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10 517 200.0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</w:t>
      </w:r>
      <w:r>
        <w:rPr>
          <w:rFonts w:ascii="Times New Roman" w:hAnsi="Times New Roman" w:cs="Times New Roman"/>
          <w:color w:val="000000"/>
          <w:sz w:val="20"/>
          <w:szCs w:val="20"/>
        </w:rPr>
        <w:t>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"Обеспечение обществен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ного порядка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47 399 800.0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Предоставление отдел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334 400.0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10 500 000.0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7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мы "Социальная 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целях их социального обеспечения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"Социальная под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</w:t>
      </w:r>
      <w:r>
        <w:rPr>
          <w:rFonts w:ascii="Times New Roman" w:hAnsi="Times New Roman" w:cs="Times New Roman"/>
          <w:color w:val="000000"/>
          <w:sz w:val="20"/>
          <w:szCs w:val="20"/>
        </w:rPr>
        <w:t>иального обеспечения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нием проезда на железнодорожном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</w:t>
      </w:r>
      <w:r>
        <w:rPr>
          <w:rFonts w:ascii="Times New Roman" w:hAnsi="Times New Roman" w:cs="Times New Roman"/>
          <w:color w:val="000000"/>
          <w:sz w:val="20"/>
          <w:szCs w:val="20"/>
        </w:rPr>
        <w:t>альная поддержка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hAnsi="Times New Roman" w:cs="Times New Roman"/>
          <w:color w:val="000000"/>
          <w:sz w:val="20"/>
          <w:szCs w:val="20"/>
        </w:rPr>
        <w:t>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муниципальной программ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</w:t>
      </w:r>
      <w:r>
        <w:rPr>
          <w:rFonts w:ascii="Times New Roman" w:hAnsi="Times New Roman" w:cs="Times New Roman"/>
          <w:color w:val="000000"/>
          <w:sz w:val="20"/>
          <w:szCs w:val="20"/>
        </w:rPr>
        <w:t>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детей пер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вого-второго года жизни из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5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</w:t>
      </w:r>
      <w:r>
        <w:rPr>
          <w:rFonts w:ascii="Times New Roman" w:hAnsi="Times New Roman" w:cs="Times New Roman"/>
          <w:color w:val="000000"/>
          <w:sz w:val="20"/>
          <w:szCs w:val="20"/>
        </w:rPr>
        <w:t>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Прочая закупка товаров,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групп населения в общество"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44 200.0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Пособия, компенсации и иные социальны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9 428 400.0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30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hAnsi="Times New Roman" w:cs="Times New Roman"/>
          <w:color w:val="000000"/>
          <w:sz w:val="20"/>
          <w:szCs w:val="20"/>
        </w:rPr>
        <w:t>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имеющим детей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прожиточного минимума для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детей,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2 754 200.0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елокалитвинского района "Социальная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</w:t>
      </w:r>
      <w:r>
        <w:rPr>
          <w:rFonts w:ascii="Times New Roman" w:hAnsi="Times New Roman" w:cs="Times New Roman"/>
          <w:color w:val="000000"/>
          <w:sz w:val="20"/>
          <w:szCs w:val="20"/>
        </w:rPr>
        <w:t>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18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</w:t>
      </w:r>
      <w:r>
        <w:rPr>
          <w:rFonts w:ascii="Times New Roman" w:hAnsi="Times New Roman" w:cs="Times New Roman"/>
          <w:color w:val="000000"/>
          <w:sz w:val="20"/>
          <w:szCs w:val="20"/>
        </w:rPr>
        <w:t>тного закона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назначению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>жилого возраста и инвалидов в соответствии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 по оформлению и назначени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z w:val="20"/>
          <w:szCs w:val="20"/>
        </w:rPr>
        <w:t>редварительный контроль ГРБС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18 800.0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содержания и иные выплаты рабо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2 520 400.0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6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"Оптимизация и повышение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финансовое обеспечение государстве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Ежемесячные взносы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имущества МКД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чением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персона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</w:t>
      </w:r>
      <w:r>
        <w:rPr>
          <w:rFonts w:ascii="Times New Roman" w:hAnsi="Times New Roman" w:cs="Times New Roman"/>
          <w:color w:val="000000"/>
          <w:sz w:val="20"/>
          <w:szCs w:val="20"/>
        </w:rPr>
        <w:t>ом районе"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земельных участков под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27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ря 2014 года №222-ЗС "О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</w:t>
      </w:r>
      <w:r>
        <w:rPr>
          <w:rFonts w:ascii="Times New Roman" w:hAnsi="Times New Roman" w:cs="Times New Roman"/>
          <w:color w:val="000000"/>
          <w:sz w:val="20"/>
          <w:szCs w:val="20"/>
        </w:rPr>
        <w:t>ии с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ус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луг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000000" w:rsidRDefault="00BA0341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189 100.0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189 100.0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52</w:t>
      </w:r>
    </w:p>
    <w:p w:rsidR="00000000" w:rsidRDefault="00BA0341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000000" w:rsidRDefault="00BA0341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000000" w:rsidRDefault="00BA0341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68 100.0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68 100.0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000000" w:rsidRDefault="00BA0341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000000" w:rsidRDefault="00BA0341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263 832 100.0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000000" w:rsidRDefault="00BA0341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000000" w:rsidRDefault="00BA0341">
      <w:pPr>
        <w:widowControl w:val="0"/>
        <w:tabs>
          <w:tab w:val="right" w:pos="15114"/>
        </w:tabs>
        <w:autoSpaceDE w:val="0"/>
        <w:autoSpaceDN w:val="0"/>
        <w:adjustRightInd w:val="0"/>
        <w:spacing w:before="59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53</w:t>
      </w:r>
    </w:p>
    <w:sectPr w:rsidR="00000000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0341"/>
    <w:rsid w:val="00BA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16900</Words>
  <Characters>96330</Characters>
  <Application>Microsoft Office Word</Application>
  <DocSecurity>0</DocSecurity>
  <Lines>802</Lines>
  <Paragraphs>226</Paragraphs>
  <ScaleCrop>false</ScaleCrop>
  <Company/>
  <LinksUpToDate>false</LinksUpToDate>
  <CharactersWithSpaces>113004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2016-06-01T08:09:00Z</dcterms:created>
  <dcterms:modified xsi:type="dcterms:W3CDTF">2016-06-01T08:09:00Z</dcterms:modified>
</cp:coreProperties>
</file>