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4F" w:rsidRDefault="00C80E4F" w:rsidP="00C80E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C80E4F" w:rsidRPr="00B548F4" w:rsidRDefault="00C80E4F" w:rsidP="00C80E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БЕЛОКАЛИТВИНСКОГО РАЙОНА</w:t>
      </w:r>
    </w:p>
    <w:p w:rsidR="00C80E4F" w:rsidRPr="00B548F4" w:rsidRDefault="00C80E4F" w:rsidP="00C80E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80E4F" w:rsidRDefault="00C80E4F" w:rsidP="00C80E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№ </w:t>
      </w:r>
      <w:r w:rsidR="00142ABC">
        <w:rPr>
          <w:rFonts w:ascii="Times New Roman" w:hAnsi="Times New Roman" w:cs="Times New Roman"/>
          <w:sz w:val="28"/>
          <w:szCs w:val="28"/>
        </w:rPr>
        <w:t>1</w:t>
      </w:r>
    </w:p>
    <w:p w:rsidR="00C80E4F" w:rsidRDefault="00C80E4F" w:rsidP="00C80E4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0E4F" w:rsidRDefault="00C80E4F" w:rsidP="00C80E4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4A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E41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ABC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ABC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674A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42AB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674A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3E4169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E41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Белая Калитва</w:t>
      </w:r>
    </w:p>
    <w:p w:rsidR="00C80E4F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333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составления и</w:t>
      </w:r>
    </w:p>
    <w:p w:rsidR="00DF62B8" w:rsidRDefault="00E67DAE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62B8">
        <w:rPr>
          <w:rFonts w:ascii="Times New Roman" w:hAnsi="Times New Roman" w:cs="Times New Roman"/>
          <w:sz w:val="28"/>
          <w:szCs w:val="28"/>
        </w:rPr>
        <w:t>едения сводной бюджетной росписи</w:t>
      </w:r>
    </w:p>
    <w:p w:rsidR="00DF62B8" w:rsidRDefault="00E67DAE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F62B8">
        <w:rPr>
          <w:rFonts w:ascii="Times New Roman" w:hAnsi="Times New Roman" w:cs="Times New Roman"/>
          <w:sz w:val="28"/>
          <w:szCs w:val="28"/>
        </w:rPr>
        <w:t>юджета Белокалитвинского района и</w:t>
      </w:r>
    </w:p>
    <w:p w:rsidR="00DF62B8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росписей главных распорядителей</w:t>
      </w:r>
    </w:p>
    <w:p w:rsidR="00DF62B8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бюджета Белокалитвинского района</w:t>
      </w:r>
    </w:p>
    <w:p w:rsidR="00DF62B8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(главных администраторов источников</w:t>
      </w:r>
    </w:p>
    <w:p w:rsidR="00DF62B8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DF62B8" w:rsidRDefault="00DF62B8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Белокалитвинского района)</w:t>
      </w:r>
    </w:p>
    <w:p w:rsidR="00C80E4F" w:rsidRDefault="0013564C" w:rsidP="00E149F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редакциях от 28.12.2017</w:t>
      </w:r>
      <w:r w:rsidR="00E14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№63; от 27.06.2018 №32</w:t>
      </w:r>
      <w:r w:rsidR="002B2C87">
        <w:rPr>
          <w:rFonts w:ascii="Times New Roman" w:hAnsi="Times New Roman" w:cs="Times New Roman"/>
          <w:sz w:val="28"/>
          <w:szCs w:val="28"/>
        </w:rPr>
        <w:t>; от 31.12.2019 №65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5303" w:rsidRDefault="003126FD" w:rsidP="00FE5303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748BD">
        <w:rPr>
          <w:rFonts w:ascii="Times New Roman" w:hAnsi="Times New Roman" w:cs="Times New Roman"/>
          <w:sz w:val="28"/>
          <w:szCs w:val="28"/>
        </w:rPr>
        <w:t xml:space="preserve"> </w:t>
      </w:r>
      <w:r w:rsidR="00FE5303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</w:t>
      </w:r>
      <w:r w:rsidR="000748BD">
        <w:rPr>
          <w:rFonts w:ascii="Times New Roman" w:hAnsi="Times New Roman" w:cs="Times New Roman"/>
          <w:sz w:val="28"/>
          <w:szCs w:val="28"/>
        </w:rPr>
        <w:t>,</w:t>
      </w:r>
      <w:r w:rsidR="00FE5303">
        <w:rPr>
          <w:rFonts w:ascii="Times New Roman" w:hAnsi="Times New Roman" w:cs="Times New Roman"/>
          <w:sz w:val="28"/>
          <w:szCs w:val="28"/>
        </w:rPr>
        <w:t xml:space="preserve"> в целях регламентации работы по составлению и ведению сводной бюджетной росписи бюджета Белокалитвинского района и бюджетных росписей главных распорядителей средств бюджета Белокалитвинского района (главных администраторов источников финансирования дефицита бюджета Белокалитвинского района)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303">
        <w:rPr>
          <w:rFonts w:ascii="Times New Roman" w:hAnsi="Times New Roman" w:cs="Times New Roman"/>
          <w:sz w:val="28"/>
          <w:szCs w:val="28"/>
        </w:rPr>
        <w:t>руководствуясь приказ</w:t>
      </w:r>
      <w:r w:rsidR="00033383">
        <w:rPr>
          <w:rFonts w:ascii="Times New Roman" w:hAnsi="Times New Roman" w:cs="Times New Roman"/>
          <w:sz w:val="28"/>
          <w:szCs w:val="28"/>
        </w:rPr>
        <w:t>ом</w:t>
      </w:r>
      <w:r w:rsidR="002944AF">
        <w:rPr>
          <w:rFonts w:ascii="Times New Roman" w:hAnsi="Times New Roman" w:cs="Times New Roman"/>
          <w:sz w:val="28"/>
          <w:szCs w:val="28"/>
        </w:rPr>
        <w:t xml:space="preserve"> </w:t>
      </w:r>
      <w:r w:rsidR="00FE5303">
        <w:rPr>
          <w:rFonts w:ascii="Times New Roman" w:hAnsi="Times New Roman" w:cs="Times New Roman"/>
          <w:sz w:val="28"/>
          <w:szCs w:val="28"/>
        </w:rPr>
        <w:t xml:space="preserve">министерства финансов Ростовской области </w:t>
      </w:r>
      <w:r w:rsidR="002944AF">
        <w:rPr>
          <w:rFonts w:ascii="Times New Roman" w:hAnsi="Times New Roman" w:cs="Times New Roman"/>
          <w:sz w:val="28"/>
          <w:szCs w:val="28"/>
        </w:rPr>
        <w:t xml:space="preserve"> от 28.06.2013 №78 </w:t>
      </w:r>
      <w:r w:rsidR="00FE5303">
        <w:rPr>
          <w:rFonts w:ascii="Times New Roman" w:hAnsi="Times New Roman" w:cs="Times New Roman"/>
          <w:sz w:val="28"/>
          <w:szCs w:val="28"/>
        </w:rPr>
        <w:t>«Об утверждении Порядка составления и ведения сводной бюджетной росписи областного бюджета и бюджетных</w:t>
      </w:r>
      <w:proofErr w:type="gramEnd"/>
      <w:r w:rsidR="00FE5303">
        <w:rPr>
          <w:rFonts w:ascii="Times New Roman" w:hAnsi="Times New Roman" w:cs="Times New Roman"/>
          <w:sz w:val="28"/>
          <w:szCs w:val="28"/>
        </w:rPr>
        <w:t xml:space="preserve"> росписей главных распорядителей средств областного бюджета (главных администраторов источников финансирования дефицита бюджета)»</w:t>
      </w:r>
      <w:r w:rsidRPr="00312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переходом на </w:t>
      </w:r>
      <w:r w:rsidRPr="00BC30C1">
        <w:rPr>
          <w:rFonts w:ascii="Times New Roman" w:hAnsi="Times New Roman" w:cs="Times New Roman"/>
          <w:sz w:val="28"/>
          <w:szCs w:val="28"/>
        </w:rPr>
        <w:t>«Един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C30C1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C30C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30C1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в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303">
        <w:rPr>
          <w:rFonts w:ascii="Times New Roman" w:hAnsi="Times New Roman" w:cs="Times New Roman"/>
          <w:sz w:val="28"/>
          <w:szCs w:val="28"/>
        </w:rPr>
        <w:t xml:space="preserve"> </w:t>
      </w:r>
      <w:r w:rsidR="00FE5303" w:rsidRPr="00580DAE">
        <w:rPr>
          <w:rFonts w:ascii="Times New Roman" w:hAnsi="Times New Roman" w:cs="Times New Roman"/>
          <w:sz w:val="28"/>
          <w:szCs w:val="28"/>
        </w:rPr>
        <w:t>приказываю</w:t>
      </w:r>
      <w:r w:rsidR="00FE5303" w:rsidRPr="00856EEA">
        <w:rPr>
          <w:rFonts w:ascii="Times New Roman" w:hAnsi="Times New Roman" w:cs="Times New Roman"/>
          <w:sz w:val="28"/>
          <w:szCs w:val="28"/>
        </w:rPr>
        <w:t>:</w:t>
      </w:r>
    </w:p>
    <w:p w:rsidR="00FE5303" w:rsidRPr="00154F37" w:rsidRDefault="00FE5303" w:rsidP="00FE5303">
      <w:pPr>
        <w:pStyle w:val="ConsNonformat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FE5303" w:rsidRDefault="00FE5303" w:rsidP="00FE5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333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составления и ведения сводной бюджетной росписи бюджета Белокалитвинского района и бюджетных росписей главных распорядителей средств бюджета Белокалитвинского района (главных администраторов источников финансирования дефицита бюджета Белокалитвинского района) (далее Порядок) согласно приложению.</w:t>
      </w:r>
    </w:p>
    <w:p w:rsidR="00FE5303" w:rsidRPr="00315C24" w:rsidRDefault="00FE5303" w:rsidP="00FE5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Начальникам структурных подразделений финансового управления Администрации Белокалитвинского района, главным распорядителям средств бюджета Белокалитвинского района обеспечить исполнение настоящего приказа.</w:t>
      </w:r>
    </w:p>
    <w:p w:rsidR="00FE5303" w:rsidRDefault="00FE5303" w:rsidP="00FE5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Главным распорядителям средств бюджета Белокалитвинского района привести правовые акты, регламентирующие взаимодействие с распорядителями (получателями) средств бюджета Белокалитвинского района по составлению и ведению бюджетных росписей, в соответствие с настоящим приказом.</w:t>
      </w:r>
    </w:p>
    <w:p w:rsidR="00FE5303" w:rsidRDefault="00FE5303" w:rsidP="00FE5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126FD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финансовым органам поселений, входящих в состав Белокалитвинского района, в целях повышения эффективности бюджетного процесса рассмотреть необходимость внесения изменений в соответствующие правовые акты с учетом настоящего приказа.</w:t>
      </w:r>
    </w:p>
    <w:p w:rsidR="00FE5303" w:rsidRDefault="00FE5303" w:rsidP="00FE5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Сектору информатизации (А.М. Ившин) осуществить техническое обеспечение реализации </w:t>
      </w:r>
      <w:r w:rsidR="00033383">
        <w:rPr>
          <w:rFonts w:ascii="Times New Roman" w:hAnsi="Times New Roman" w:cs="Times New Roman"/>
          <w:sz w:val="28"/>
          <w:szCs w:val="28"/>
        </w:rPr>
        <w:t xml:space="preserve">утвержденного настоящим приказом Порядка </w:t>
      </w:r>
      <w:r>
        <w:rPr>
          <w:rFonts w:ascii="Times New Roman" w:hAnsi="Times New Roman" w:cs="Times New Roman"/>
          <w:sz w:val="28"/>
          <w:szCs w:val="28"/>
        </w:rPr>
        <w:t>в финансовом управлении Администрации Белокалитвинского района.</w:t>
      </w:r>
    </w:p>
    <w:p w:rsidR="00FE5303" w:rsidRDefault="00FE5303" w:rsidP="00FE5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Признать утратившими силу приказы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Белокалитвинского района:</w:t>
      </w:r>
    </w:p>
    <w:p w:rsidR="00C80E4F" w:rsidRDefault="00C3681F" w:rsidP="00C368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18 июля 2013 года № 36 «Об утверждении Порядка составления и ведения сводной бюджетной росписи бюджета Белокалитвинского района и бюджетных росписей главных распорядителей средств бюджета Белокалитвинского района (главных администраторов источников финансирования дефицита бюджета Белокалитвинского района)»;</w:t>
      </w:r>
    </w:p>
    <w:p w:rsidR="00C3681F" w:rsidRDefault="00C3681F" w:rsidP="00C368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23 декабря 2015 года №64/1 «О внесении изменений в приказ финансового управления от 18.07.2013 №36».</w:t>
      </w:r>
    </w:p>
    <w:p w:rsidR="00C80E4F" w:rsidRDefault="00C3681F" w:rsidP="00C368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C80E4F">
        <w:rPr>
          <w:rFonts w:ascii="Times New Roman" w:hAnsi="Times New Roman" w:cs="Times New Roman"/>
          <w:sz w:val="28"/>
          <w:szCs w:val="28"/>
        </w:rPr>
        <w:t>. Настоящий приказ вступает в силу с 01.01.201</w:t>
      </w:r>
      <w:r w:rsidR="00142ABC">
        <w:rPr>
          <w:rFonts w:ascii="Times New Roman" w:hAnsi="Times New Roman" w:cs="Times New Roman"/>
          <w:sz w:val="28"/>
          <w:szCs w:val="28"/>
        </w:rPr>
        <w:t>7</w:t>
      </w:r>
      <w:r w:rsidR="00C80E4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при формировании сводной бюджетной росписи бюджета Белокалитви</w:t>
      </w:r>
      <w:r w:rsidR="00142ABC">
        <w:rPr>
          <w:rFonts w:ascii="Times New Roman" w:hAnsi="Times New Roman" w:cs="Times New Roman"/>
          <w:sz w:val="28"/>
          <w:szCs w:val="28"/>
        </w:rPr>
        <w:t>нс</w:t>
      </w:r>
      <w:r w:rsidR="00C80E4F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="00142ABC" w:rsidRPr="00142ABC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="00DF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4F" w:rsidRDefault="00C3681F" w:rsidP="00C368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C80E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0E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0E4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80E4F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E4F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E4F" w:rsidRDefault="00C80E4F" w:rsidP="00C80E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В.И. Демиденко</w:t>
      </w:r>
    </w:p>
    <w:p w:rsidR="00C80E4F" w:rsidRDefault="00C80E4F" w:rsidP="00C80E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4F" w:rsidRDefault="00C80E4F" w:rsidP="00C80E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4F" w:rsidRDefault="00C80E4F" w:rsidP="00C80E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4F" w:rsidRDefault="00C80E4F" w:rsidP="00C80E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3681F" w:rsidRDefault="00C3681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68593C" w:rsidRDefault="0068593C" w:rsidP="00D22C2E">
      <w:pPr>
        <w:ind w:left="6521"/>
        <w:jc w:val="center"/>
        <w:rPr>
          <w:sz w:val="28"/>
          <w:szCs w:val="28"/>
        </w:rPr>
      </w:pPr>
    </w:p>
    <w:p w:rsidR="00033383" w:rsidRDefault="00033383" w:rsidP="00D22C2E">
      <w:pPr>
        <w:ind w:left="6521"/>
        <w:jc w:val="center"/>
        <w:rPr>
          <w:sz w:val="28"/>
          <w:szCs w:val="28"/>
        </w:rPr>
      </w:pPr>
    </w:p>
    <w:p w:rsidR="00033383" w:rsidRDefault="00033383" w:rsidP="00D22C2E">
      <w:pPr>
        <w:ind w:left="6521"/>
        <w:jc w:val="center"/>
        <w:rPr>
          <w:sz w:val="28"/>
          <w:szCs w:val="28"/>
        </w:rPr>
      </w:pPr>
    </w:p>
    <w:p w:rsidR="00646724" w:rsidRDefault="00646724" w:rsidP="00D22C2E">
      <w:pPr>
        <w:ind w:left="6521"/>
        <w:jc w:val="center"/>
        <w:rPr>
          <w:sz w:val="28"/>
          <w:szCs w:val="28"/>
        </w:rPr>
      </w:pPr>
    </w:p>
    <w:p w:rsidR="00646724" w:rsidRDefault="00646724" w:rsidP="00D22C2E">
      <w:pPr>
        <w:ind w:left="6521"/>
        <w:jc w:val="center"/>
        <w:rPr>
          <w:sz w:val="28"/>
          <w:szCs w:val="28"/>
        </w:rPr>
      </w:pPr>
    </w:p>
    <w:p w:rsidR="00D22C2E" w:rsidRDefault="00D22C2E" w:rsidP="00D22C2E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2C2E" w:rsidRDefault="00D22C2E" w:rsidP="00D22C2E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61602B">
        <w:rPr>
          <w:sz w:val="28"/>
          <w:szCs w:val="28"/>
        </w:rPr>
        <w:t>финансового управления Белокалитвинского района</w:t>
      </w:r>
    </w:p>
    <w:p w:rsidR="00D22C2E" w:rsidRDefault="00D22C2E" w:rsidP="00D22C2E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B32C5">
        <w:rPr>
          <w:sz w:val="28"/>
          <w:szCs w:val="28"/>
        </w:rPr>
        <w:t xml:space="preserve"> </w:t>
      </w:r>
      <w:r w:rsidR="00B6630B">
        <w:rPr>
          <w:sz w:val="28"/>
          <w:szCs w:val="28"/>
        </w:rPr>
        <w:t>09.01.2017</w:t>
      </w:r>
      <w:r w:rsidR="00933607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BB32C5">
        <w:rPr>
          <w:sz w:val="28"/>
          <w:szCs w:val="28"/>
        </w:rPr>
        <w:t xml:space="preserve"> </w:t>
      </w:r>
      <w:r w:rsidR="00B6630B">
        <w:rPr>
          <w:sz w:val="28"/>
          <w:szCs w:val="28"/>
        </w:rPr>
        <w:t>1</w:t>
      </w:r>
    </w:p>
    <w:p w:rsidR="00D22C2E" w:rsidRDefault="00D22C2E" w:rsidP="00D22C2E">
      <w:pPr>
        <w:jc w:val="center"/>
        <w:rPr>
          <w:sz w:val="28"/>
          <w:szCs w:val="28"/>
        </w:rPr>
      </w:pPr>
    </w:p>
    <w:p w:rsidR="00C3681F" w:rsidRPr="0055116E" w:rsidRDefault="00C3681F" w:rsidP="00C3681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5116E">
        <w:rPr>
          <w:rFonts w:ascii="Times New Roman" w:hAnsi="Times New Roman" w:cs="Times New Roman"/>
          <w:sz w:val="28"/>
          <w:szCs w:val="28"/>
        </w:rPr>
        <w:t>ПОРЯДОК</w:t>
      </w:r>
    </w:p>
    <w:p w:rsidR="00C3681F" w:rsidRPr="0055116E" w:rsidRDefault="00C3681F" w:rsidP="00C3681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116E">
        <w:rPr>
          <w:rFonts w:ascii="Times New Roman" w:hAnsi="Times New Roman" w:cs="Times New Roman"/>
          <w:sz w:val="28"/>
          <w:szCs w:val="28"/>
        </w:rPr>
        <w:t>оставления и ведения сводной бюджетной росписи бюджета Белокалитвинского района и бюджетных росписей главных распорядителей средств бюджета Белокалитвинского района (главных администраторов источников финансирования дефицита бюджета Белокалитвинского района)</w:t>
      </w:r>
    </w:p>
    <w:p w:rsidR="00610E58" w:rsidRDefault="00610E58" w:rsidP="00B6630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0E58" w:rsidRDefault="00610E58" w:rsidP="00610E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F6D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6D86">
        <w:rPr>
          <w:rFonts w:ascii="Times New Roman" w:hAnsi="Times New Roman" w:cs="Times New Roman"/>
          <w:b/>
          <w:sz w:val="28"/>
          <w:szCs w:val="28"/>
        </w:rPr>
        <w:t>. Состав</w:t>
      </w:r>
      <w:r>
        <w:rPr>
          <w:rFonts w:ascii="Times New Roman" w:hAnsi="Times New Roman" w:cs="Times New Roman"/>
          <w:b/>
          <w:sz w:val="28"/>
          <w:szCs w:val="28"/>
        </w:rPr>
        <w:t>ление и ведение</w:t>
      </w:r>
      <w:r w:rsidRPr="005F6D86">
        <w:rPr>
          <w:rFonts w:ascii="Times New Roman" w:hAnsi="Times New Roman" w:cs="Times New Roman"/>
          <w:b/>
          <w:sz w:val="28"/>
          <w:szCs w:val="28"/>
        </w:rPr>
        <w:t xml:space="preserve"> сводной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724">
        <w:rPr>
          <w:rFonts w:ascii="Times New Roman" w:hAnsi="Times New Roman" w:cs="Times New Roman"/>
          <w:b/>
          <w:sz w:val="28"/>
          <w:szCs w:val="28"/>
        </w:rPr>
        <w:t xml:space="preserve">бюджетной </w:t>
      </w:r>
      <w:r w:rsidRPr="00516417">
        <w:rPr>
          <w:rFonts w:ascii="Times New Roman" w:hAnsi="Times New Roman" w:cs="Times New Roman"/>
          <w:b/>
          <w:sz w:val="28"/>
          <w:szCs w:val="28"/>
        </w:rPr>
        <w:t xml:space="preserve">росписи </w:t>
      </w:r>
    </w:p>
    <w:p w:rsidR="00610E58" w:rsidRPr="00DF5C96" w:rsidRDefault="00610E58" w:rsidP="00610E58">
      <w:pPr>
        <w:pStyle w:val="ConsPlusNormal"/>
        <w:ind w:firstLine="900"/>
        <w:jc w:val="center"/>
        <w:rPr>
          <w:rFonts w:ascii="Times New Roman" w:hAnsi="Times New Roman" w:cs="Times New Roman"/>
          <w:b/>
        </w:rPr>
      </w:pPr>
    </w:p>
    <w:p w:rsidR="007F2ACA" w:rsidRDefault="007F2ACA" w:rsidP="007F2A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t xml:space="preserve">1. Сводная </w:t>
      </w:r>
      <w:r w:rsidR="00646724">
        <w:rPr>
          <w:rFonts w:ascii="Times New Roman" w:hAnsi="Times New Roman" w:cs="Times New Roman"/>
          <w:sz w:val="28"/>
          <w:szCs w:val="28"/>
        </w:rPr>
        <w:t xml:space="preserve">бюджетная </w:t>
      </w:r>
      <w:r w:rsidRPr="00D64D0D">
        <w:rPr>
          <w:rFonts w:ascii="Times New Roman" w:hAnsi="Times New Roman" w:cs="Times New Roman"/>
          <w:sz w:val="28"/>
          <w:szCs w:val="28"/>
        </w:rPr>
        <w:t>роспись</w:t>
      </w:r>
      <w:r w:rsidR="00646724">
        <w:rPr>
          <w:rFonts w:ascii="Times New Roman" w:hAnsi="Times New Roman" w:cs="Times New Roman"/>
          <w:sz w:val="28"/>
          <w:szCs w:val="28"/>
        </w:rPr>
        <w:t xml:space="preserve"> (далее – бюджетная роспись)</w:t>
      </w:r>
      <w:r w:rsidRPr="00D64D0D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Белокалитвинского района (далее – финуправление</w:t>
      </w:r>
      <w:r w:rsidRPr="00D64D0D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Белокалитвинского района о бюджете Белокалитвинского района </w:t>
      </w:r>
      <w:r w:rsidRPr="00D64D0D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Pr="00C80E4F">
        <w:rPr>
          <w:rFonts w:ascii="Times New Roman" w:hAnsi="Times New Roman" w:cs="Times New Roman"/>
          <w:sz w:val="28"/>
          <w:szCs w:val="28"/>
        </w:rPr>
        <w:t>приложению № 1</w:t>
      </w:r>
      <w:r w:rsidRPr="00D64D0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10E58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роспись составляется и ведется в рублях с округлением до сотен.</w:t>
      </w:r>
    </w:p>
    <w:p w:rsidR="00610E58" w:rsidRPr="00B7797C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t>Сводная роспись включает:</w:t>
      </w:r>
    </w:p>
    <w:p w:rsidR="00610E58" w:rsidRPr="001A400A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 w:rsidR="007F2ACA" w:rsidRPr="00B7797C">
        <w:rPr>
          <w:rFonts w:ascii="Times New Roman" w:hAnsi="Times New Roman" w:cs="Times New Roman"/>
          <w:sz w:val="28"/>
          <w:szCs w:val="28"/>
        </w:rPr>
        <w:t>бюджета</w:t>
      </w:r>
      <w:r w:rsidR="007F2ACA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="007F2ACA" w:rsidRPr="00B7797C">
        <w:rPr>
          <w:rFonts w:ascii="Times New Roman" w:hAnsi="Times New Roman" w:cs="Times New Roman"/>
          <w:sz w:val="28"/>
          <w:szCs w:val="28"/>
        </w:rPr>
        <w:t xml:space="preserve"> </w:t>
      </w:r>
      <w:r w:rsidRPr="00B7797C">
        <w:rPr>
          <w:rFonts w:ascii="Times New Roman" w:hAnsi="Times New Roman" w:cs="Times New Roman"/>
          <w:sz w:val="28"/>
          <w:szCs w:val="28"/>
        </w:rPr>
        <w:t xml:space="preserve">по главным </w:t>
      </w:r>
      <w:r w:rsidRPr="001A400A">
        <w:rPr>
          <w:rFonts w:ascii="Times New Roman" w:hAnsi="Times New Roman" w:cs="Times New Roman"/>
          <w:sz w:val="28"/>
          <w:szCs w:val="28"/>
        </w:rPr>
        <w:t>распорядителям, разделам, подразделам, целевым статьям (</w:t>
      </w:r>
      <w:r w:rsidR="007F2ACA">
        <w:rPr>
          <w:rFonts w:ascii="Times New Roman" w:hAnsi="Times New Roman" w:cs="Times New Roman"/>
          <w:sz w:val="28"/>
          <w:szCs w:val="28"/>
        </w:rPr>
        <w:t>муниципальным</w:t>
      </w:r>
      <w:r w:rsidR="007F2ACA" w:rsidRPr="001A400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F2ACA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7F2ACA" w:rsidRPr="001A400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</w:t>
      </w:r>
      <w:r w:rsidRPr="001A400A">
        <w:rPr>
          <w:rFonts w:ascii="Times New Roman" w:hAnsi="Times New Roman" w:cs="Times New Roman"/>
          <w:sz w:val="28"/>
          <w:szCs w:val="28"/>
        </w:rPr>
        <w:t>), группам и подгруппам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24">
        <w:rPr>
          <w:rFonts w:ascii="Times New Roman" w:hAnsi="Times New Roman" w:cs="Times New Roman"/>
          <w:sz w:val="28"/>
          <w:szCs w:val="28"/>
        </w:rPr>
        <w:t>видов расходов</w:t>
      </w:r>
      <w:r w:rsidRPr="001A400A">
        <w:rPr>
          <w:rFonts w:ascii="Times New Roman" w:hAnsi="Times New Roman" w:cs="Times New Roman"/>
          <w:sz w:val="28"/>
          <w:szCs w:val="28"/>
        </w:rPr>
        <w:t>;</w:t>
      </w:r>
    </w:p>
    <w:p w:rsidR="00610E58" w:rsidRPr="001A400A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</w:t>
      </w:r>
      <w:r w:rsidR="007F2ACA">
        <w:rPr>
          <w:rFonts w:ascii="Times New Roman" w:hAnsi="Times New Roman" w:cs="Times New Roman"/>
          <w:sz w:val="28"/>
          <w:szCs w:val="28"/>
        </w:rPr>
        <w:t>бюджета 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 xml:space="preserve"> по главным распорядителям, разделам, подразделам, целевым статьям (</w:t>
      </w:r>
      <w:r w:rsidR="007F2ACA">
        <w:rPr>
          <w:rFonts w:ascii="Times New Roman" w:hAnsi="Times New Roman" w:cs="Times New Roman"/>
          <w:sz w:val="28"/>
          <w:szCs w:val="28"/>
        </w:rPr>
        <w:t>муниципальным</w:t>
      </w:r>
      <w:r w:rsidR="007F2ACA" w:rsidRPr="001A400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F2ACA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7F2ACA" w:rsidRPr="001A400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</w:t>
      </w:r>
      <w:r w:rsidRPr="001A400A">
        <w:rPr>
          <w:rFonts w:ascii="Times New Roman" w:hAnsi="Times New Roman" w:cs="Times New Roman"/>
          <w:sz w:val="28"/>
          <w:szCs w:val="28"/>
        </w:rPr>
        <w:t>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610E58" w:rsidRPr="001A400A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7F2ACA">
        <w:rPr>
          <w:rFonts w:ascii="Times New Roman" w:hAnsi="Times New Roman" w:cs="Times New Roman"/>
          <w:sz w:val="28"/>
          <w:szCs w:val="28"/>
        </w:rPr>
        <w:t>бюджета 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 xml:space="preserve"> в разрезе </w:t>
      </w:r>
      <w:proofErr w:type="gramStart"/>
      <w:r w:rsidRPr="001A400A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бюджета</w:t>
      </w:r>
      <w:proofErr w:type="gramEnd"/>
      <w:r w:rsidR="007F2ACA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 xml:space="preserve">, кроме операций по управлению остатками средств на едином счете </w:t>
      </w:r>
      <w:r w:rsidR="007F2ACA">
        <w:rPr>
          <w:rFonts w:ascii="Times New Roman" w:hAnsi="Times New Roman" w:cs="Times New Roman"/>
          <w:sz w:val="28"/>
          <w:szCs w:val="28"/>
        </w:rPr>
        <w:t>бюджета 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>.</w:t>
      </w:r>
    </w:p>
    <w:p w:rsidR="00610E58" w:rsidRDefault="007F2ACA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Составление и ведение сводной росписи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1A400A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 xml:space="preserve"> и отделом прогнозирования доходов, налоговой политики финансового управления (далее по тексту – бюджетный отдел и отдел прогнозирования) </w:t>
      </w:r>
      <w:r w:rsidRPr="001A400A">
        <w:rPr>
          <w:rFonts w:ascii="Times New Roman" w:hAnsi="Times New Roman" w:cs="Times New Roman"/>
          <w:sz w:val="28"/>
          <w:szCs w:val="28"/>
        </w:rPr>
        <w:t xml:space="preserve"> </w:t>
      </w:r>
      <w:r w:rsidR="00610E58" w:rsidRPr="00BC30C1">
        <w:rPr>
          <w:rFonts w:ascii="Times New Roman" w:hAnsi="Times New Roman" w:cs="Times New Roman"/>
          <w:sz w:val="28"/>
          <w:szCs w:val="28"/>
        </w:rPr>
        <w:t xml:space="preserve"> с использованием «Единой автоматизированной системы управления общественными финансами в Ростовской области» (далее – ЕАС УОФ).</w:t>
      </w:r>
    </w:p>
    <w:p w:rsidR="00610E58" w:rsidRPr="0007748B" w:rsidRDefault="00610E58" w:rsidP="00610E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07748B">
        <w:rPr>
          <w:sz w:val="28"/>
        </w:rPr>
        <w:t xml:space="preserve">В случае если главным распорядителем (главным администратором источников) является </w:t>
      </w:r>
      <w:r w:rsidR="007F2ACA">
        <w:rPr>
          <w:sz w:val="28"/>
        </w:rPr>
        <w:t>финуправление</w:t>
      </w:r>
      <w:r w:rsidRPr="0007748B">
        <w:rPr>
          <w:sz w:val="28"/>
        </w:rPr>
        <w:t xml:space="preserve">, формирование </w:t>
      </w:r>
      <w:r w:rsidRPr="0007748B">
        <w:rPr>
          <w:sz w:val="28"/>
          <w:szCs w:val="28"/>
        </w:rPr>
        <w:t>электронных документов, указанных в подпунктах 2.1, 3.1.1, 3.2.1 настоящего Порядка, осуществляют</w:t>
      </w:r>
      <w:r w:rsidRPr="0007748B">
        <w:rPr>
          <w:sz w:val="28"/>
        </w:rPr>
        <w:t>:</w:t>
      </w:r>
    </w:p>
    <w:p w:rsidR="007F2ACA" w:rsidRPr="0007748B" w:rsidRDefault="007F2ACA" w:rsidP="007F2AC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48B">
        <w:rPr>
          <w:sz w:val="28"/>
        </w:rPr>
        <w:t>в</w:t>
      </w:r>
      <w:r w:rsidRPr="0007748B">
        <w:rPr>
          <w:i/>
          <w:sz w:val="28"/>
        </w:rPr>
        <w:t xml:space="preserve"> </w:t>
      </w:r>
      <w:r w:rsidRPr="0007748B">
        <w:rPr>
          <w:sz w:val="28"/>
        </w:rPr>
        <w:t xml:space="preserve">части расходов на содержание аппарата </w:t>
      </w:r>
      <w:r>
        <w:rPr>
          <w:sz w:val="28"/>
        </w:rPr>
        <w:t>финуправления</w:t>
      </w:r>
      <w:r w:rsidRPr="0007748B">
        <w:rPr>
          <w:sz w:val="28"/>
        </w:rPr>
        <w:t xml:space="preserve"> – </w:t>
      </w:r>
      <w:r w:rsidRPr="0007748B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учета исполнения бюджета – главная бухгалтерия (далее – бухгалтерия)</w:t>
      </w:r>
      <w:r w:rsidRPr="0007748B">
        <w:rPr>
          <w:sz w:val="28"/>
          <w:szCs w:val="28"/>
        </w:rPr>
        <w:t xml:space="preserve"> с направлением их в </w:t>
      </w:r>
      <w:r>
        <w:rPr>
          <w:sz w:val="28"/>
          <w:szCs w:val="28"/>
        </w:rPr>
        <w:t>бюджетный отдел</w:t>
      </w:r>
      <w:r w:rsidRPr="0007748B">
        <w:rPr>
          <w:sz w:val="28"/>
        </w:rPr>
        <w:t>;</w:t>
      </w:r>
    </w:p>
    <w:p w:rsidR="007F2ACA" w:rsidRPr="0007748B" w:rsidRDefault="007F2ACA" w:rsidP="007F2ACA">
      <w:pPr>
        <w:pStyle w:val="a4"/>
        <w:widowControl w:val="0"/>
        <w:spacing w:line="240" w:lineRule="auto"/>
        <w:ind w:firstLine="851"/>
        <w:rPr>
          <w:color w:val="auto"/>
          <w:szCs w:val="28"/>
        </w:rPr>
      </w:pPr>
      <w:r w:rsidRPr="0007748B">
        <w:rPr>
          <w:color w:val="auto"/>
          <w:szCs w:val="28"/>
        </w:rPr>
        <w:t xml:space="preserve">в части расходов на обслуживание </w:t>
      </w:r>
      <w:r>
        <w:rPr>
          <w:color w:val="auto"/>
          <w:szCs w:val="28"/>
        </w:rPr>
        <w:t>муниципального</w:t>
      </w:r>
      <w:r w:rsidRPr="0007748B">
        <w:rPr>
          <w:color w:val="auto"/>
          <w:szCs w:val="28"/>
        </w:rPr>
        <w:t xml:space="preserve"> долга </w:t>
      </w:r>
      <w:r>
        <w:rPr>
          <w:color w:val="auto"/>
          <w:szCs w:val="28"/>
        </w:rPr>
        <w:t xml:space="preserve">Белокалитвинского </w:t>
      </w:r>
      <w:r>
        <w:rPr>
          <w:color w:val="auto"/>
          <w:szCs w:val="28"/>
        </w:rPr>
        <w:lastRenderedPageBreak/>
        <w:t>района,</w:t>
      </w:r>
      <w:r w:rsidRPr="0007748B">
        <w:rPr>
          <w:color w:val="auto"/>
          <w:szCs w:val="28"/>
        </w:rPr>
        <w:t xml:space="preserve"> межбюджетных трансфертов бюджетам</w:t>
      </w:r>
      <w:r>
        <w:rPr>
          <w:color w:val="auto"/>
          <w:szCs w:val="28"/>
        </w:rPr>
        <w:t xml:space="preserve"> поселений</w:t>
      </w:r>
      <w:r w:rsidRPr="0007748B">
        <w:rPr>
          <w:color w:val="auto"/>
          <w:szCs w:val="28"/>
        </w:rPr>
        <w:t xml:space="preserve"> и источников финансирования дефицита бюджета </w:t>
      </w:r>
      <w:r>
        <w:rPr>
          <w:color w:val="auto"/>
          <w:szCs w:val="28"/>
        </w:rPr>
        <w:t xml:space="preserve">Белокалитвинского района </w:t>
      </w:r>
      <w:r w:rsidRPr="0007748B">
        <w:rPr>
          <w:color w:val="auto"/>
          <w:szCs w:val="28"/>
        </w:rPr>
        <w:t xml:space="preserve">– </w:t>
      </w:r>
      <w:r>
        <w:rPr>
          <w:color w:val="auto"/>
          <w:szCs w:val="28"/>
        </w:rPr>
        <w:t>бюджетный отдел</w:t>
      </w:r>
      <w:r w:rsidRPr="0007748B">
        <w:rPr>
          <w:color w:val="auto"/>
          <w:szCs w:val="28"/>
        </w:rPr>
        <w:t>;</w:t>
      </w:r>
    </w:p>
    <w:p w:rsidR="007F2ACA" w:rsidRPr="0007748B" w:rsidRDefault="007F2ACA" w:rsidP="007F2ACA">
      <w:pPr>
        <w:pStyle w:val="a4"/>
        <w:widowControl w:val="0"/>
        <w:spacing w:line="240" w:lineRule="auto"/>
        <w:ind w:firstLine="851"/>
        <w:rPr>
          <w:color w:val="auto"/>
          <w:szCs w:val="28"/>
        </w:rPr>
      </w:pPr>
      <w:r w:rsidRPr="0007748B">
        <w:rPr>
          <w:color w:val="auto"/>
          <w:szCs w:val="28"/>
        </w:rPr>
        <w:t>в части уменьшения средств резервного фонда и иным образом зарезервированных в составе бюджетных ассигнований –</w:t>
      </w:r>
      <w:r>
        <w:rPr>
          <w:color w:val="auto"/>
          <w:szCs w:val="28"/>
        </w:rPr>
        <w:t xml:space="preserve"> </w:t>
      </w:r>
      <w:r>
        <w:rPr>
          <w:szCs w:val="28"/>
        </w:rPr>
        <w:t>бюджетный отдел и отдел прогнозирования,</w:t>
      </w:r>
      <w:r w:rsidRPr="00825861">
        <w:rPr>
          <w:color w:val="auto"/>
          <w:szCs w:val="28"/>
        </w:rPr>
        <w:t xml:space="preserve"> </w:t>
      </w:r>
      <w:r w:rsidRPr="0007748B">
        <w:rPr>
          <w:color w:val="auto"/>
          <w:szCs w:val="28"/>
        </w:rPr>
        <w:t>курирующие соответствующие направления расходов</w:t>
      </w:r>
      <w:r>
        <w:rPr>
          <w:color w:val="auto"/>
          <w:szCs w:val="28"/>
        </w:rPr>
        <w:t xml:space="preserve"> местного</w:t>
      </w:r>
      <w:r w:rsidRPr="0007748B">
        <w:rPr>
          <w:color w:val="auto"/>
          <w:szCs w:val="28"/>
        </w:rPr>
        <w:t xml:space="preserve"> бюджета, на которые предусматривается выделение указанных средств</w:t>
      </w:r>
      <w:r>
        <w:rPr>
          <w:color w:val="auto"/>
          <w:szCs w:val="28"/>
        </w:rPr>
        <w:t>.</w:t>
      </w:r>
    </w:p>
    <w:p w:rsidR="00610E58" w:rsidRPr="00D64D0D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t>2. Составление сводной росписи и доведение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E53">
        <w:rPr>
          <w:rFonts w:ascii="Times New Roman" w:hAnsi="Times New Roman" w:cs="Times New Roman"/>
          <w:sz w:val="28"/>
          <w:szCs w:val="28"/>
        </w:rPr>
        <w:t>бюджетных ассигнований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D0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осуществляется в следующем порядке.</w:t>
      </w:r>
    </w:p>
    <w:p w:rsidR="00610E58" w:rsidRPr="00C40D21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2.1. Формирование сводной росписи осуществляется </w:t>
      </w:r>
      <w:r w:rsidR="00B66DFA">
        <w:rPr>
          <w:rFonts w:ascii="Times New Roman" w:hAnsi="Times New Roman" w:cs="Times New Roman"/>
          <w:sz w:val="28"/>
          <w:szCs w:val="28"/>
        </w:rPr>
        <w:t>бюджетным отделом</w:t>
      </w:r>
      <w:r w:rsidRPr="00C40D21">
        <w:rPr>
          <w:rFonts w:ascii="Times New Roman" w:hAnsi="Times New Roman" w:cs="Times New Roman"/>
          <w:sz w:val="28"/>
          <w:szCs w:val="28"/>
        </w:rPr>
        <w:t xml:space="preserve"> </w:t>
      </w:r>
      <w:r w:rsidR="00B66DFA">
        <w:rPr>
          <w:rFonts w:ascii="Times New Roman" w:hAnsi="Times New Roman" w:cs="Times New Roman"/>
          <w:sz w:val="28"/>
          <w:szCs w:val="28"/>
        </w:rPr>
        <w:t xml:space="preserve">на </w:t>
      </w:r>
      <w:r w:rsidR="00B66DFA" w:rsidRPr="004F2E38">
        <w:rPr>
          <w:rFonts w:ascii="Times New Roman" w:hAnsi="Times New Roman" w:cs="Times New Roman"/>
          <w:sz w:val="28"/>
          <w:szCs w:val="28"/>
        </w:rPr>
        <w:t>основании заявок о внесении изменений в сводную бюджетную роспись бюджета Белокалитвинского района</w:t>
      </w:r>
      <w:r w:rsidR="00B66DFA">
        <w:rPr>
          <w:rFonts w:ascii="Times New Roman" w:hAnsi="Times New Roman" w:cs="Times New Roman"/>
          <w:sz w:val="28"/>
          <w:szCs w:val="28"/>
        </w:rPr>
        <w:t xml:space="preserve"> (далее-заявок) по форме согласно приложению № 4 к настоящему Порядку</w:t>
      </w:r>
      <w:r w:rsidRPr="00C40D21">
        <w:rPr>
          <w:rFonts w:ascii="Times New Roman" w:hAnsi="Times New Roman" w:cs="Times New Roman"/>
          <w:sz w:val="28"/>
          <w:szCs w:val="28"/>
        </w:rPr>
        <w:t xml:space="preserve">, представленных в </w:t>
      </w:r>
      <w:r w:rsidR="007F2ACA">
        <w:rPr>
          <w:rFonts w:ascii="Times New Roman" w:hAnsi="Times New Roman" w:cs="Times New Roman"/>
          <w:sz w:val="28"/>
          <w:szCs w:val="28"/>
        </w:rPr>
        <w:t>финуправление</w:t>
      </w:r>
      <w:r w:rsidRPr="00C40D21">
        <w:rPr>
          <w:rFonts w:ascii="Times New Roman" w:hAnsi="Times New Roman" w:cs="Times New Roman"/>
          <w:sz w:val="28"/>
          <w:szCs w:val="28"/>
        </w:rPr>
        <w:t xml:space="preserve"> главными распорядителями в процессе составления 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66DFA">
        <w:rPr>
          <w:rFonts w:ascii="Times New Roman" w:hAnsi="Times New Roman" w:cs="Times New Roman"/>
          <w:sz w:val="28"/>
          <w:szCs w:val="28"/>
        </w:rPr>
        <w:t>решения Собрания депутатов Белокалитвинского района о бюджете Белокалитвинского района</w:t>
      </w:r>
      <w:r w:rsidRPr="00C40D21">
        <w:rPr>
          <w:rFonts w:ascii="Times New Roman" w:hAnsi="Times New Roman" w:cs="Times New Roman"/>
          <w:sz w:val="28"/>
          <w:szCs w:val="28"/>
        </w:rPr>
        <w:t>.</w:t>
      </w:r>
    </w:p>
    <w:p w:rsidR="00610E58" w:rsidRPr="00C40D21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2.2. </w:t>
      </w:r>
      <w:r w:rsidR="00B66DFA">
        <w:rPr>
          <w:rFonts w:ascii="Times New Roman" w:hAnsi="Times New Roman" w:cs="Times New Roman"/>
          <w:sz w:val="28"/>
          <w:szCs w:val="28"/>
        </w:rPr>
        <w:t>Бюджетный отдел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 в день официального опубликования</w:t>
      </w:r>
      <w:r w:rsidR="00B66DFA" w:rsidRPr="00C40D21">
        <w:rPr>
          <w:sz w:val="28"/>
          <w:szCs w:val="28"/>
        </w:rPr>
        <w:t xml:space="preserve"> </w:t>
      </w:r>
      <w:r w:rsidR="00B66DFA">
        <w:rPr>
          <w:rFonts w:ascii="Times New Roman" w:hAnsi="Times New Roman" w:cs="Times New Roman"/>
          <w:sz w:val="28"/>
          <w:szCs w:val="28"/>
        </w:rPr>
        <w:t>решения Собрания депутатов Белокалитвинского района о бюджете Белокалитвинского района формирует сводную бюджетную роспись и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B66DFA">
        <w:rPr>
          <w:rFonts w:ascii="Times New Roman" w:hAnsi="Times New Roman" w:cs="Times New Roman"/>
          <w:sz w:val="28"/>
          <w:szCs w:val="28"/>
        </w:rPr>
        <w:t>ее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B66DFA">
        <w:rPr>
          <w:rFonts w:ascii="Times New Roman" w:hAnsi="Times New Roman" w:cs="Times New Roman"/>
          <w:sz w:val="28"/>
          <w:szCs w:val="28"/>
        </w:rPr>
        <w:t xml:space="preserve">у 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 </w:t>
      </w:r>
      <w:r w:rsidR="00B66DFA">
        <w:rPr>
          <w:rFonts w:ascii="Times New Roman" w:hAnsi="Times New Roman" w:cs="Times New Roman"/>
          <w:sz w:val="28"/>
          <w:szCs w:val="28"/>
        </w:rPr>
        <w:t>финансового управления Администрации Белокалитвинского района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66DFA">
        <w:rPr>
          <w:rFonts w:ascii="Times New Roman" w:hAnsi="Times New Roman" w:cs="Times New Roman"/>
          <w:sz w:val="28"/>
          <w:szCs w:val="28"/>
        </w:rPr>
        <w:t>начальник финуправления</w:t>
      </w:r>
      <w:r w:rsidR="00B66DFA" w:rsidRPr="00C40D21">
        <w:rPr>
          <w:rFonts w:ascii="Times New Roman" w:hAnsi="Times New Roman" w:cs="Times New Roman"/>
          <w:sz w:val="28"/>
          <w:szCs w:val="28"/>
        </w:rPr>
        <w:t>) на утверждение.</w:t>
      </w:r>
    </w:p>
    <w:p w:rsidR="00610E58" w:rsidRPr="00C40D21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2.3. 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Утвержденные показатели сводной росписи доводятся </w:t>
      </w:r>
      <w:r w:rsidR="00B66DFA">
        <w:rPr>
          <w:rFonts w:ascii="Times New Roman" w:hAnsi="Times New Roman" w:cs="Times New Roman"/>
          <w:sz w:val="28"/>
          <w:szCs w:val="28"/>
        </w:rPr>
        <w:t>финуправлением</w:t>
      </w:r>
      <w:r w:rsidR="00B66DFA" w:rsidRPr="00C40D21">
        <w:rPr>
          <w:rFonts w:ascii="Times New Roman" w:hAnsi="Times New Roman" w:cs="Times New Roman"/>
          <w:sz w:val="28"/>
          <w:szCs w:val="28"/>
        </w:rPr>
        <w:t xml:space="preserve"> до главных распорядителей </w:t>
      </w:r>
      <w:r w:rsidRPr="00C40D21">
        <w:rPr>
          <w:rFonts w:ascii="Times New Roman" w:hAnsi="Times New Roman" w:cs="Times New Roman"/>
          <w:sz w:val="28"/>
          <w:szCs w:val="28"/>
        </w:rPr>
        <w:t xml:space="preserve"> в ЕАС УОФ в виде электронных документов «Сводная бюджетная заявка по расходам»,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B66DFA" w:rsidRPr="00C40D21" w:rsidRDefault="00610E58" w:rsidP="00B66DFA">
      <w:pPr>
        <w:ind w:firstLine="708"/>
        <w:jc w:val="both"/>
        <w:rPr>
          <w:sz w:val="28"/>
          <w:szCs w:val="28"/>
        </w:rPr>
      </w:pPr>
      <w:r w:rsidRPr="00E87337">
        <w:rPr>
          <w:sz w:val="28"/>
          <w:szCs w:val="28"/>
        </w:rPr>
        <w:t xml:space="preserve">3. </w:t>
      </w:r>
      <w:proofErr w:type="gramStart"/>
      <w:r w:rsidR="002747DF" w:rsidRPr="00E87337">
        <w:rPr>
          <w:sz w:val="28"/>
          <w:szCs w:val="28"/>
        </w:rPr>
        <w:t>Ведение сводной росписи осуществляется финуправлением посредством внесения изменений в ее показатели на основании решения Собрания депутатов Белокалитвинского района о внесении изменений в решение Собрания депутатов Белокалитвинского района о бюджете Белокалитвинского района (далее – решение о внесении изменений в решение о местном бюджете) и в ходе исполнения бюджета Белокалитвинского района в соответствии со статьями 217, 232 Бюджетного кодекса Российской Федерации, статьей 35</w:t>
      </w:r>
      <w:proofErr w:type="gramEnd"/>
      <w:r w:rsidR="002747DF" w:rsidRPr="00E87337">
        <w:rPr>
          <w:sz w:val="28"/>
          <w:szCs w:val="28"/>
        </w:rPr>
        <w:t>, 39 решения Собрания депутатов Белокалитвинского района от 30.08.2007 № 247 «Об утверждении Положения о бюджетном процессе в Белокалитвинском районе</w:t>
      </w:r>
      <w:r w:rsidR="00B66DFA" w:rsidRPr="00E87337">
        <w:rPr>
          <w:sz w:val="28"/>
          <w:szCs w:val="28"/>
        </w:rPr>
        <w:t>.</w:t>
      </w:r>
      <w:r w:rsidR="00B66DFA" w:rsidRPr="00C40D21">
        <w:rPr>
          <w:sz w:val="28"/>
          <w:szCs w:val="28"/>
        </w:rPr>
        <w:t xml:space="preserve"> </w:t>
      </w:r>
    </w:p>
    <w:p w:rsidR="00B66DFA" w:rsidRPr="0007748B" w:rsidRDefault="00610E58" w:rsidP="00B66D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3.1. </w:t>
      </w:r>
      <w:r w:rsidR="00B66DFA" w:rsidRPr="0007748B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proofErr w:type="gramStart"/>
      <w:r w:rsidR="00B66DFA" w:rsidRPr="0007748B">
        <w:rPr>
          <w:rFonts w:ascii="Times New Roman" w:hAnsi="Times New Roman" w:cs="Times New Roman"/>
          <w:sz w:val="28"/>
          <w:szCs w:val="28"/>
        </w:rPr>
        <w:t xml:space="preserve">в сводную роспись на основании </w:t>
      </w:r>
      <w:r w:rsidR="00B66DFA" w:rsidRPr="001D5DF0">
        <w:rPr>
          <w:rFonts w:ascii="Times New Roman" w:hAnsi="Times New Roman" w:cs="Times New Roman"/>
          <w:sz w:val="28"/>
          <w:szCs w:val="28"/>
        </w:rPr>
        <w:t>решени</w:t>
      </w:r>
      <w:r w:rsidR="00B66DFA">
        <w:rPr>
          <w:rFonts w:ascii="Times New Roman" w:hAnsi="Times New Roman" w:cs="Times New Roman"/>
          <w:sz w:val="28"/>
          <w:szCs w:val="28"/>
        </w:rPr>
        <w:t>я</w:t>
      </w:r>
      <w:r w:rsidR="00B66DFA" w:rsidRPr="001D5DF0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местном бюджете</w:t>
      </w:r>
      <w:proofErr w:type="gramEnd"/>
      <w:r w:rsidR="00B66DFA" w:rsidRPr="0007748B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порядке.</w:t>
      </w:r>
    </w:p>
    <w:p w:rsidR="00D611CC" w:rsidRDefault="00610E58" w:rsidP="00B66DF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3.1.1. Формирование изменений сводной росписи</w:t>
      </w:r>
      <w:r w:rsidR="0091479B">
        <w:rPr>
          <w:sz w:val="28"/>
          <w:szCs w:val="28"/>
        </w:rPr>
        <w:t xml:space="preserve"> осуществляется </w:t>
      </w:r>
      <w:r w:rsidR="005E2780">
        <w:rPr>
          <w:sz w:val="28"/>
          <w:szCs w:val="28"/>
        </w:rPr>
        <w:t xml:space="preserve">финуправлением </w:t>
      </w:r>
      <w:proofErr w:type="gramStart"/>
      <w:r w:rsidR="005600AA" w:rsidRPr="0007748B">
        <w:rPr>
          <w:sz w:val="28"/>
          <w:szCs w:val="28"/>
        </w:rPr>
        <w:t xml:space="preserve">в процессе составления проекта </w:t>
      </w:r>
      <w:r w:rsidR="005600AA">
        <w:rPr>
          <w:sz w:val="28"/>
          <w:szCs w:val="28"/>
        </w:rPr>
        <w:t>решения</w:t>
      </w:r>
      <w:r w:rsidR="005600AA" w:rsidRPr="0007748B">
        <w:rPr>
          <w:sz w:val="28"/>
          <w:szCs w:val="28"/>
        </w:rPr>
        <w:t xml:space="preserve"> о внесении изменений в </w:t>
      </w:r>
      <w:r w:rsidR="005600AA">
        <w:rPr>
          <w:sz w:val="28"/>
          <w:szCs w:val="28"/>
        </w:rPr>
        <w:t>решение</w:t>
      </w:r>
      <w:r w:rsidR="005600AA" w:rsidRPr="0007748B">
        <w:rPr>
          <w:sz w:val="28"/>
          <w:szCs w:val="28"/>
        </w:rPr>
        <w:t xml:space="preserve"> о </w:t>
      </w:r>
      <w:r w:rsidR="005600AA">
        <w:rPr>
          <w:sz w:val="28"/>
          <w:szCs w:val="28"/>
        </w:rPr>
        <w:t>ме</w:t>
      </w:r>
      <w:r w:rsidR="005600AA" w:rsidRPr="0007748B">
        <w:rPr>
          <w:sz w:val="28"/>
          <w:szCs w:val="28"/>
        </w:rPr>
        <w:t>стном бюджете</w:t>
      </w:r>
      <w:r w:rsidR="005600AA">
        <w:rPr>
          <w:sz w:val="28"/>
          <w:szCs w:val="28"/>
        </w:rPr>
        <w:t xml:space="preserve"> </w:t>
      </w:r>
      <w:r w:rsidR="00D611CC">
        <w:rPr>
          <w:sz w:val="28"/>
          <w:szCs w:val="28"/>
        </w:rPr>
        <w:t>в следующем порядке</w:t>
      </w:r>
      <w:proofErr w:type="gramEnd"/>
      <w:r w:rsidR="00D611CC">
        <w:rPr>
          <w:sz w:val="28"/>
          <w:szCs w:val="28"/>
        </w:rPr>
        <w:t>:</w:t>
      </w:r>
    </w:p>
    <w:p w:rsidR="00D611CC" w:rsidRDefault="00D611CC" w:rsidP="00D611C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главные распорядители  предоставляют в финуправление заявку на бумажном носителе по форме согласно приложению № 4 к настоящему Порядку;</w:t>
      </w:r>
    </w:p>
    <w:p w:rsidR="00D611CC" w:rsidRDefault="00D611CC" w:rsidP="00D611C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проверки заявки структурным подразделением финуправления </w:t>
      </w:r>
      <w:r w:rsidR="00C50EC6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направля</w:t>
      </w:r>
      <w:r w:rsidR="00C50EC6">
        <w:rPr>
          <w:sz w:val="28"/>
          <w:szCs w:val="28"/>
        </w:rPr>
        <w:t>ется</w:t>
      </w:r>
      <w:r>
        <w:rPr>
          <w:sz w:val="28"/>
          <w:szCs w:val="28"/>
        </w:rPr>
        <w:t xml:space="preserve"> на утверждение начальнику финуправления;</w:t>
      </w:r>
    </w:p>
    <w:p w:rsidR="00D611CC" w:rsidRDefault="00362DE7" w:rsidP="00D611C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утвержденной заявки</w:t>
      </w:r>
      <w:r w:rsidR="00D611CC">
        <w:rPr>
          <w:sz w:val="28"/>
          <w:szCs w:val="28"/>
        </w:rPr>
        <w:t xml:space="preserve"> главный распорядитель формирует </w:t>
      </w:r>
      <w:r w:rsidR="00953A24">
        <w:rPr>
          <w:sz w:val="28"/>
          <w:szCs w:val="28"/>
        </w:rPr>
        <w:t xml:space="preserve">в ЕАС УОФ </w:t>
      </w:r>
      <w:r w:rsidR="00D611CC">
        <w:rPr>
          <w:sz w:val="28"/>
          <w:szCs w:val="28"/>
        </w:rPr>
        <w:t xml:space="preserve">сводные бюджетные заявки на изменение </w:t>
      </w:r>
      <w:r w:rsidR="00953A24">
        <w:rPr>
          <w:sz w:val="28"/>
          <w:szCs w:val="28"/>
        </w:rPr>
        <w:t>расходов и сводные бюджетные заявки на изменение бюджетных ассигнований по источникам финансирования дефицита бюджета (далее – бюджетные заявки на изменение источников) и доводит их до статуса «Согласование»</w:t>
      </w:r>
    </w:p>
    <w:p w:rsidR="00953A24" w:rsidRDefault="00953A24" w:rsidP="00D611CC">
      <w:pPr>
        <w:widowControl w:val="0"/>
        <w:ind w:firstLine="851"/>
        <w:jc w:val="both"/>
        <w:rPr>
          <w:sz w:val="28"/>
          <w:szCs w:val="28"/>
        </w:rPr>
      </w:pPr>
    </w:p>
    <w:p w:rsidR="00953A24" w:rsidRDefault="0091479B" w:rsidP="00B66DF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сводных бюджетных заявок на изменение расходов</w:t>
      </w:r>
      <w:r w:rsidR="008459DF">
        <w:rPr>
          <w:sz w:val="28"/>
          <w:szCs w:val="28"/>
        </w:rPr>
        <w:t xml:space="preserve"> и бюджетных </w:t>
      </w:r>
      <w:r w:rsidR="00953A24">
        <w:rPr>
          <w:sz w:val="28"/>
          <w:szCs w:val="28"/>
        </w:rPr>
        <w:t>заявок на изменение источников</w:t>
      </w:r>
      <w:r w:rsidR="009351A4">
        <w:rPr>
          <w:sz w:val="28"/>
          <w:szCs w:val="28"/>
        </w:rPr>
        <w:t>, доведенных</w:t>
      </w:r>
      <w:r w:rsidR="008459DF">
        <w:rPr>
          <w:sz w:val="28"/>
          <w:szCs w:val="28"/>
        </w:rPr>
        <w:t xml:space="preserve"> </w:t>
      </w:r>
      <w:r w:rsidR="005E2780">
        <w:rPr>
          <w:sz w:val="28"/>
          <w:szCs w:val="28"/>
        </w:rPr>
        <w:t xml:space="preserve">главными распорядителями </w:t>
      </w:r>
      <w:r w:rsidR="008459DF">
        <w:rPr>
          <w:sz w:val="28"/>
          <w:szCs w:val="28"/>
        </w:rPr>
        <w:t>до статуса «Согласование» в ЕАС УОФ</w:t>
      </w:r>
      <w:r w:rsidR="00953A24">
        <w:rPr>
          <w:sz w:val="28"/>
          <w:szCs w:val="28"/>
        </w:rPr>
        <w:t xml:space="preserve">, структурное подразделение финуправления </w:t>
      </w:r>
      <w:r w:rsidR="00362DE7">
        <w:rPr>
          <w:sz w:val="28"/>
          <w:szCs w:val="28"/>
        </w:rPr>
        <w:t>доводит документ до конечного статуса «Утвержденный бюджет».</w:t>
      </w:r>
    </w:p>
    <w:p w:rsidR="00B66DFA" w:rsidRPr="0007748B" w:rsidRDefault="00610E58" w:rsidP="00B66DF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3.1.2. </w:t>
      </w:r>
      <w:r w:rsidR="00B66DFA">
        <w:rPr>
          <w:sz w:val="28"/>
          <w:szCs w:val="28"/>
        </w:rPr>
        <w:t>Бюджетный отдел</w:t>
      </w:r>
      <w:r w:rsidR="00B66DFA" w:rsidRPr="0007748B">
        <w:rPr>
          <w:sz w:val="28"/>
          <w:szCs w:val="28"/>
        </w:rPr>
        <w:t xml:space="preserve"> в день официального опубликования </w:t>
      </w:r>
      <w:r w:rsidR="00B66DFA">
        <w:rPr>
          <w:sz w:val="28"/>
          <w:szCs w:val="28"/>
        </w:rPr>
        <w:t>решения</w:t>
      </w:r>
      <w:r w:rsidR="00B66DFA" w:rsidRPr="0007748B">
        <w:rPr>
          <w:sz w:val="28"/>
          <w:szCs w:val="28"/>
        </w:rPr>
        <w:t xml:space="preserve"> о внесении изменений в </w:t>
      </w:r>
      <w:r w:rsidR="00B66DFA">
        <w:rPr>
          <w:sz w:val="28"/>
          <w:szCs w:val="28"/>
        </w:rPr>
        <w:t>решение</w:t>
      </w:r>
      <w:r w:rsidR="00B66DFA" w:rsidRPr="0007748B">
        <w:rPr>
          <w:sz w:val="28"/>
          <w:szCs w:val="28"/>
        </w:rPr>
        <w:t xml:space="preserve"> о </w:t>
      </w:r>
      <w:r w:rsidR="00B66DFA">
        <w:rPr>
          <w:sz w:val="28"/>
          <w:szCs w:val="28"/>
        </w:rPr>
        <w:t>ме</w:t>
      </w:r>
      <w:r w:rsidR="00B66DFA" w:rsidRPr="0007748B">
        <w:rPr>
          <w:sz w:val="28"/>
          <w:szCs w:val="28"/>
        </w:rPr>
        <w:t xml:space="preserve">стном бюджете </w:t>
      </w:r>
      <w:r w:rsidR="00B66DFA" w:rsidRPr="00C80E4F">
        <w:rPr>
          <w:sz w:val="28"/>
          <w:szCs w:val="28"/>
        </w:rPr>
        <w:t>направляет з</w:t>
      </w:r>
      <w:r w:rsidR="00B66DFA">
        <w:rPr>
          <w:sz w:val="28"/>
          <w:szCs w:val="28"/>
        </w:rPr>
        <w:t>аяв</w:t>
      </w:r>
      <w:r w:rsidR="00B66DFA" w:rsidRPr="0007748B">
        <w:rPr>
          <w:sz w:val="28"/>
          <w:szCs w:val="28"/>
        </w:rPr>
        <w:t>к</w:t>
      </w:r>
      <w:r w:rsidR="00B66DFA">
        <w:rPr>
          <w:sz w:val="28"/>
          <w:szCs w:val="28"/>
        </w:rPr>
        <w:t>и</w:t>
      </w:r>
      <w:r w:rsidR="00B66DFA" w:rsidRPr="0007748B">
        <w:rPr>
          <w:sz w:val="28"/>
          <w:szCs w:val="28"/>
        </w:rPr>
        <w:t xml:space="preserve"> </w:t>
      </w:r>
      <w:r w:rsidR="00B66DFA">
        <w:rPr>
          <w:sz w:val="28"/>
          <w:szCs w:val="28"/>
        </w:rPr>
        <w:t>о внесении изменений в сводную бюджетную роспись бюджета Белокалитвинского района</w:t>
      </w:r>
      <w:r w:rsidR="00B66DFA" w:rsidRPr="0007748B">
        <w:rPr>
          <w:sz w:val="28"/>
          <w:szCs w:val="28"/>
        </w:rPr>
        <w:t xml:space="preserve"> начальник</w:t>
      </w:r>
      <w:r w:rsidR="00B66DFA">
        <w:rPr>
          <w:sz w:val="28"/>
          <w:szCs w:val="28"/>
        </w:rPr>
        <w:t>у</w:t>
      </w:r>
      <w:r w:rsidR="00B66DFA" w:rsidRPr="0007748B">
        <w:rPr>
          <w:sz w:val="28"/>
          <w:szCs w:val="28"/>
        </w:rPr>
        <w:t xml:space="preserve"> </w:t>
      </w:r>
      <w:r w:rsidR="00B66DFA">
        <w:rPr>
          <w:sz w:val="28"/>
          <w:szCs w:val="28"/>
        </w:rPr>
        <w:t>фин</w:t>
      </w:r>
      <w:r w:rsidR="00B66DFA" w:rsidRPr="0007748B">
        <w:rPr>
          <w:sz w:val="28"/>
          <w:szCs w:val="28"/>
        </w:rPr>
        <w:t>управления на утверждение.</w:t>
      </w:r>
    </w:p>
    <w:p w:rsidR="00610E58" w:rsidRPr="0007748B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3.1.3. </w:t>
      </w:r>
      <w:r w:rsidR="00B66DFA" w:rsidRPr="0007748B">
        <w:rPr>
          <w:rFonts w:ascii="Times New Roman" w:hAnsi="Times New Roman" w:cs="Times New Roman"/>
          <w:sz w:val="28"/>
          <w:szCs w:val="28"/>
        </w:rPr>
        <w:t xml:space="preserve">Утвержденные изменения сводной росписи доводятся </w:t>
      </w:r>
      <w:r w:rsidR="00B66DFA">
        <w:rPr>
          <w:rFonts w:ascii="Times New Roman" w:hAnsi="Times New Roman" w:cs="Times New Roman"/>
          <w:sz w:val="28"/>
          <w:szCs w:val="28"/>
        </w:rPr>
        <w:t>финуправлением</w:t>
      </w:r>
      <w:r w:rsidR="00B66DFA" w:rsidRPr="0007748B">
        <w:rPr>
          <w:rFonts w:ascii="Times New Roman" w:hAnsi="Times New Roman" w:cs="Times New Roman"/>
          <w:sz w:val="28"/>
          <w:szCs w:val="28"/>
        </w:rPr>
        <w:t xml:space="preserve"> до главных распорядителей</w:t>
      </w:r>
      <w:r w:rsidRPr="0007748B">
        <w:rPr>
          <w:rFonts w:ascii="Times New Roman" w:hAnsi="Times New Roman" w:cs="Times New Roman"/>
          <w:sz w:val="28"/>
          <w:szCs w:val="28"/>
        </w:rPr>
        <w:t xml:space="preserve"> в ЕАС УОФ в виде электронных документов «Сводная бюджетная заявка на изменение расходов»,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FC0592" w:rsidRPr="00E87337" w:rsidRDefault="00610E58" w:rsidP="00C50EC6">
      <w:pPr>
        <w:widowControl w:val="0"/>
        <w:ind w:firstLine="851"/>
        <w:jc w:val="both"/>
        <w:rPr>
          <w:sz w:val="28"/>
          <w:szCs w:val="28"/>
        </w:rPr>
      </w:pPr>
      <w:r w:rsidRPr="00E87337">
        <w:rPr>
          <w:sz w:val="28"/>
          <w:szCs w:val="28"/>
        </w:rPr>
        <w:t>3.2.</w:t>
      </w:r>
      <w:r w:rsidR="00FC0592" w:rsidRPr="00E87337">
        <w:rPr>
          <w:sz w:val="28"/>
          <w:szCs w:val="28"/>
        </w:rPr>
        <w:t xml:space="preserve"> Внесение изменений в сводную роспись в ходе исполнения местного бюджета в соответствии со статьями 217, 232 Бюджетного кодекса Российской Федерации, статьей 35, 39 решения Собрания депутатов Белокалитвинского района от 30.08.2007 № 247 «Об утверждении Положения о бюджетном процессе в Белокалитвинском районе» осуществляется в следующем порядке:</w:t>
      </w:r>
    </w:p>
    <w:p w:rsidR="00C50EC6" w:rsidRPr="00E87337" w:rsidRDefault="00C50EC6" w:rsidP="00C50EC6">
      <w:pPr>
        <w:widowControl w:val="0"/>
        <w:ind w:firstLine="851"/>
        <w:jc w:val="both"/>
        <w:rPr>
          <w:sz w:val="28"/>
          <w:szCs w:val="28"/>
        </w:rPr>
      </w:pPr>
      <w:r w:rsidRPr="00E87337">
        <w:rPr>
          <w:sz w:val="28"/>
          <w:szCs w:val="28"/>
        </w:rPr>
        <w:t>главные распорядители  предоставляют в финуправление заявку на бумажном носителе по форме согласно приложению № 4 к настоящему Порядку;</w:t>
      </w:r>
    </w:p>
    <w:p w:rsidR="00C50EC6" w:rsidRPr="00E87337" w:rsidRDefault="00C50EC6" w:rsidP="00C50EC6">
      <w:pPr>
        <w:widowControl w:val="0"/>
        <w:ind w:firstLine="851"/>
        <w:jc w:val="both"/>
        <w:rPr>
          <w:sz w:val="28"/>
          <w:szCs w:val="28"/>
        </w:rPr>
      </w:pPr>
      <w:r w:rsidRPr="00E87337">
        <w:rPr>
          <w:sz w:val="28"/>
          <w:szCs w:val="28"/>
        </w:rPr>
        <w:t>после проверки заявки структурным подразделением финуправления заявка направляется на утверждение начальнику финуправления;</w:t>
      </w:r>
    </w:p>
    <w:p w:rsidR="00C50EC6" w:rsidRDefault="00C50EC6" w:rsidP="00C50EC6">
      <w:pPr>
        <w:widowControl w:val="0"/>
        <w:ind w:firstLine="851"/>
        <w:jc w:val="both"/>
        <w:rPr>
          <w:sz w:val="28"/>
          <w:szCs w:val="28"/>
        </w:rPr>
      </w:pPr>
      <w:r w:rsidRPr="00E87337">
        <w:rPr>
          <w:sz w:val="28"/>
          <w:szCs w:val="28"/>
        </w:rPr>
        <w:t>на основании утвержденной заявки главный распорядитель формирует в ЕАС</w:t>
      </w:r>
      <w:r>
        <w:rPr>
          <w:sz w:val="28"/>
          <w:szCs w:val="28"/>
        </w:rPr>
        <w:t xml:space="preserve"> УОФ сводные бюджетные заявки на изменение расходов и сводные бюджетные заявки на изменение бюджетных ассигнований по источникам финансирования дефицита бюджета (далее – бюджетные заявки на изменение источников) и доводит их до статуса «Согласование»</w:t>
      </w:r>
    </w:p>
    <w:p w:rsidR="00C50EC6" w:rsidRDefault="00C50EC6" w:rsidP="00C50EC6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сводных бюджетных заявок на изменение расходов и бюджетных заявок на изменение источников, доведенных главными распорядителями до статуса «Согласование» в ЕАС УОФ, структурное подразделение финуправления доводит документ до конечного статуса «Утвержденный бюджет».</w:t>
      </w:r>
    </w:p>
    <w:p w:rsidR="00B66DFA" w:rsidRPr="0007748B" w:rsidRDefault="00610E58" w:rsidP="00B66D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В целях обеспечения аналитического учёта вносимых изменений, им присваиваются соответствующие коды </w:t>
      </w:r>
      <w:r w:rsidR="00B66DFA" w:rsidRPr="0007748B">
        <w:rPr>
          <w:rFonts w:ascii="Times New Roman" w:hAnsi="Times New Roman" w:cs="Times New Roman"/>
          <w:sz w:val="28"/>
          <w:szCs w:val="28"/>
        </w:rPr>
        <w:t xml:space="preserve">в соответствии с перечнем источников изменения </w:t>
      </w:r>
      <w:r w:rsidR="00B66DFA">
        <w:rPr>
          <w:rFonts w:ascii="Times New Roman" w:hAnsi="Times New Roman" w:cs="Times New Roman"/>
          <w:sz w:val="28"/>
          <w:szCs w:val="28"/>
        </w:rPr>
        <w:t>сводной бюджетной росписи бюджета Белокалитвинского района</w:t>
      </w:r>
      <w:r w:rsidR="00B66DFA" w:rsidRPr="0007748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66DFA" w:rsidRPr="00C80E4F">
        <w:rPr>
          <w:rFonts w:ascii="Times New Roman" w:hAnsi="Times New Roman" w:cs="Times New Roman"/>
          <w:sz w:val="28"/>
          <w:szCs w:val="28"/>
        </w:rPr>
        <w:t>приложению № 3</w:t>
      </w:r>
      <w:r w:rsidR="00B66DFA" w:rsidRPr="0007748B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к заявкам по расходам, заявкам по источникам следующих документов:</w:t>
      </w:r>
    </w:p>
    <w:p w:rsidR="009E0FAF" w:rsidRPr="0007748B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000 – приказ </w:t>
      </w:r>
      <w:r>
        <w:rPr>
          <w:rFonts w:ascii="Times New Roman" w:hAnsi="Times New Roman" w:cs="Times New Roman"/>
          <w:sz w:val="28"/>
          <w:szCs w:val="28"/>
        </w:rPr>
        <w:t>финуправления</w:t>
      </w:r>
      <w:r w:rsidRPr="0007748B">
        <w:rPr>
          <w:rFonts w:ascii="Times New Roman" w:hAnsi="Times New Roman" w:cs="Times New Roman"/>
          <w:sz w:val="28"/>
          <w:szCs w:val="28"/>
        </w:rPr>
        <w:t xml:space="preserve"> об утверждении сводного перечня целевых субсидий и бюджетных инвестиций (в случае изменения кодов це</w:t>
      </w:r>
      <w:r w:rsidRPr="00A62FCD">
        <w:rPr>
          <w:rFonts w:ascii="Times New Roman" w:hAnsi="Times New Roman" w:cs="Times New Roman"/>
          <w:sz w:val="28"/>
          <w:szCs w:val="28"/>
        </w:rPr>
        <w:t>ле</w:t>
      </w:r>
      <w:r w:rsidR="00CB24DC">
        <w:rPr>
          <w:rFonts w:ascii="Times New Roman" w:hAnsi="Times New Roman" w:cs="Times New Roman"/>
          <w:sz w:val="28"/>
          <w:szCs w:val="28"/>
        </w:rPr>
        <w:t>вых субсидий</w:t>
      </w:r>
      <w:r w:rsidRPr="0007748B">
        <w:rPr>
          <w:rFonts w:ascii="Times New Roman" w:hAnsi="Times New Roman" w:cs="Times New Roman"/>
          <w:sz w:val="28"/>
          <w:szCs w:val="28"/>
        </w:rPr>
        <w:t>);</w:t>
      </w:r>
    </w:p>
    <w:p w:rsidR="0013564C" w:rsidRDefault="0013564C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коду 030 – нормативный акт об изменении функций и полномочий главных распорядителей (распорядителей), получателей бюджетных средств, подведомственности распорядителей (получателей) бюджетных средств, передаче муниципального имущества; </w:t>
      </w:r>
    </w:p>
    <w:p w:rsidR="009E0FAF" w:rsidRPr="0007748B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050 – судебные акты, исполнительные документы;</w:t>
      </w:r>
    </w:p>
    <w:p w:rsidR="009E0FAF" w:rsidRPr="0007748B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060 – </w:t>
      </w:r>
      <w:r w:rsidR="00FA3235">
        <w:rPr>
          <w:rFonts w:ascii="Times New Roman" w:hAnsi="Times New Roman" w:cs="Times New Roman"/>
          <w:sz w:val="28"/>
          <w:szCs w:val="28"/>
        </w:rPr>
        <w:t>постановление</w:t>
      </w:r>
      <w:r w:rsidRPr="0007748B">
        <w:rPr>
          <w:rFonts w:ascii="Times New Roman" w:hAnsi="Times New Roman" w:cs="Times New Roman"/>
          <w:sz w:val="28"/>
          <w:szCs w:val="28"/>
        </w:rPr>
        <w:t xml:space="preserve"> о выделении средств;</w:t>
      </w:r>
    </w:p>
    <w:p w:rsidR="009E0FAF" w:rsidRPr="0007748B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100 – нормативный акт об изменении типа </w:t>
      </w:r>
      <w:r w:rsidR="0013564C">
        <w:rPr>
          <w:rFonts w:ascii="Times New Roman" w:hAnsi="Times New Roman" w:cs="Times New Roman"/>
          <w:sz w:val="28"/>
          <w:szCs w:val="28"/>
        </w:rPr>
        <w:t xml:space="preserve">подведомственности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3564C">
        <w:rPr>
          <w:rFonts w:ascii="Times New Roman" w:hAnsi="Times New Roman" w:cs="Times New Roman"/>
          <w:sz w:val="28"/>
          <w:szCs w:val="28"/>
        </w:rPr>
        <w:t xml:space="preserve"> </w:t>
      </w:r>
      <w:r w:rsidRPr="0007748B">
        <w:rPr>
          <w:rFonts w:ascii="Times New Roman" w:hAnsi="Times New Roman" w:cs="Times New Roman"/>
          <w:sz w:val="28"/>
          <w:szCs w:val="28"/>
        </w:rPr>
        <w:t xml:space="preserve">учреждения и (или) организационно-правовой формы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7748B">
        <w:rPr>
          <w:rFonts w:ascii="Times New Roman" w:hAnsi="Times New Roman" w:cs="Times New Roman"/>
          <w:sz w:val="28"/>
          <w:szCs w:val="28"/>
        </w:rPr>
        <w:t xml:space="preserve">ных </w:t>
      </w:r>
      <w:r w:rsidRPr="0007748B">
        <w:rPr>
          <w:rFonts w:ascii="Times New Roman" w:hAnsi="Times New Roman" w:cs="Times New Roman"/>
          <w:sz w:val="28"/>
          <w:szCs w:val="28"/>
        </w:rPr>
        <w:lastRenderedPageBreak/>
        <w:t>унитарных предприятий;</w:t>
      </w:r>
    </w:p>
    <w:p w:rsidR="009E0FAF" w:rsidRPr="009A1092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160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749">
        <w:rPr>
          <w:rFonts w:ascii="Times New Roman" w:hAnsi="Times New Roman" w:cs="Times New Roman"/>
          <w:sz w:val="28"/>
          <w:szCs w:val="28"/>
        </w:rPr>
        <w:t>Заявка о внесении изменений в сводную бюджетную роспись</w:t>
      </w:r>
      <w:r w:rsidRPr="00EC460D">
        <w:rPr>
          <w:rFonts w:ascii="Times New Roman" w:hAnsi="Times New Roman" w:cs="Times New Roman"/>
          <w:sz w:val="28"/>
          <w:szCs w:val="28"/>
        </w:rPr>
        <w:t xml:space="preserve"> с обоснованием предлагаемых изменений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подписанная руководителем или лицом, исполняющим его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2BC3">
        <w:rPr>
          <w:sz w:val="28"/>
          <w:szCs w:val="28"/>
        </w:rPr>
        <w:t xml:space="preserve"> </w:t>
      </w:r>
      <w:r w:rsidRPr="009A1092">
        <w:rPr>
          <w:rFonts w:ascii="Times New Roman" w:hAnsi="Times New Roman" w:cs="Times New Roman"/>
          <w:sz w:val="28"/>
          <w:szCs w:val="28"/>
        </w:rPr>
        <w:t>По объектам капитального строительства и реконструкции</w:t>
      </w:r>
      <w:r>
        <w:rPr>
          <w:rFonts w:ascii="Times New Roman" w:hAnsi="Times New Roman" w:cs="Times New Roman"/>
          <w:sz w:val="28"/>
          <w:szCs w:val="28"/>
        </w:rPr>
        <w:t>, содержанию аппарата управления и подведомственным казенным учреждениям</w:t>
      </w:r>
      <w:r w:rsidRPr="009A1092">
        <w:rPr>
          <w:rFonts w:ascii="Times New Roman" w:hAnsi="Times New Roman" w:cs="Times New Roman"/>
          <w:sz w:val="28"/>
          <w:szCs w:val="28"/>
        </w:rPr>
        <w:t xml:space="preserve"> также необходимо приложить документы, подтверждающие необходимость внесения изменений в сводную бюджетную роспись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A1092">
        <w:rPr>
          <w:rFonts w:ascii="Times New Roman" w:hAnsi="Times New Roman" w:cs="Times New Roman"/>
          <w:sz w:val="28"/>
          <w:szCs w:val="28"/>
        </w:rPr>
        <w:t xml:space="preserve"> бюджета в заявленном объеме (договоры, соглашения и пр.);</w:t>
      </w:r>
    </w:p>
    <w:p w:rsidR="00445C52" w:rsidRDefault="002747D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коду 170 – уведомление по расчетам между бюджетами на сумму указанных в нем средств, предусмотренных к предоставлению из областного бюджета в местный бюджет субсидий, субвенций и иных межбюджетных трансфертов, имеющих целевое назначение, выписка из лицевого счета администратора доходов бюджета в части безвозмездных поступлений от физических и юридических лиц, фактически полученных при исполнении бюджета</w:t>
      </w:r>
      <w:r w:rsidR="00445C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0FAF" w:rsidRDefault="009E0FAF" w:rsidP="009E0F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180 – уведомление по расчетам между бюджетами по межбюджетным трансфертам о подтверждении наличия потребности в использовании целевых остатков прошлых лет.  </w:t>
      </w:r>
    </w:p>
    <w:p w:rsidR="00C12D0E" w:rsidRPr="00E87337" w:rsidRDefault="00C12D0E" w:rsidP="00C12D0E">
      <w:pPr>
        <w:ind w:firstLine="708"/>
        <w:jc w:val="both"/>
        <w:rPr>
          <w:sz w:val="28"/>
          <w:szCs w:val="28"/>
        </w:rPr>
      </w:pPr>
      <w:proofErr w:type="gramStart"/>
      <w:r w:rsidRPr="00E87337">
        <w:rPr>
          <w:sz w:val="28"/>
          <w:szCs w:val="28"/>
        </w:rPr>
        <w:t>по коду 230 – приказ о порядке формирования и применения кодов бюджетной классификации Российской Федерации, из структуры и принципов назначения, и (или) приказ министерства финансов о порядке применения бюджетной классификации расходов областного бюджета и бюджета Территориального фонда обязательного медицинского страхования Ростовской области, и  (или) приказа финансового управления Администрации Белокалитвинского района о порядке применения бюджетной классификации бюджета Белокалитвинского района, пояснительная записка с</w:t>
      </w:r>
      <w:proofErr w:type="gramEnd"/>
      <w:r w:rsidRPr="00E87337">
        <w:rPr>
          <w:sz w:val="28"/>
          <w:szCs w:val="28"/>
        </w:rPr>
        <w:t xml:space="preserve"> обоснованием предлагаемых изменений, </w:t>
      </w:r>
      <w:proofErr w:type="gramStart"/>
      <w:r w:rsidRPr="00E87337">
        <w:rPr>
          <w:sz w:val="28"/>
          <w:szCs w:val="28"/>
        </w:rPr>
        <w:t>подписанная</w:t>
      </w:r>
      <w:proofErr w:type="gramEnd"/>
      <w:r w:rsidRPr="00E87337">
        <w:rPr>
          <w:sz w:val="28"/>
          <w:szCs w:val="28"/>
        </w:rPr>
        <w:t xml:space="preserve"> руководителем или лицом, исполняющим его обязанности;</w:t>
      </w:r>
    </w:p>
    <w:p w:rsidR="00C12D0E" w:rsidRPr="00E87337" w:rsidRDefault="00C12D0E" w:rsidP="00C12D0E">
      <w:pPr>
        <w:ind w:firstLine="708"/>
        <w:jc w:val="both"/>
        <w:rPr>
          <w:sz w:val="28"/>
          <w:szCs w:val="28"/>
        </w:rPr>
      </w:pPr>
      <w:r w:rsidRPr="00E87337">
        <w:rPr>
          <w:sz w:val="28"/>
          <w:szCs w:val="28"/>
        </w:rPr>
        <w:t xml:space="preserve">по коду 240 – пояснительная записка с обоснованием предлагаемых изменений, направленных на выполнение региональных проектов, в части реализации федеральных проектов, входящих в состав национальных проектов, не противоречащих бюджетному законодательству, подписанная руководителем или лицом, исполняющим его обязанности; </w:t>
      </w:r>
    </w:p>
    <w:p w:rsidR="00C12D0E" w:rsidRPr="00E87337" w:rsidRDefault="00C12D0E" w:rsidP="00C12D0E">
      <w:pPr>
        <w:ind w:firstLine="708"/>
        <w:jc w:val="both"/>
        <w:rPr>
          <w:sz w:val="28"/>
          <w:szCs w:val="28"/>
        </w:rPr>
      </w:pPr>
      <w:r w:rsidRPr="00E87337">
        <w:rPr>
          <w:sz w:val="28"/>
          <w:szCs w:val="28"/>
        </w:rPr>
        <w:t>по коду 250 – пояснительная записка с обоснованием предлагаемых изменений, направленных на софинансирование расходных обязательств в целях выполнения условий предоставления субсидий и иных межбюджетных трансфертов из федерального бюджета, не противоречащих бюджетному законодательству, подписанная руководителем или лицом, исполняющим его обязанности.</w:t>
      </w:r>
    </w:p>
    <w:p w:rsidR="00610E58" w:rsidRPr="0007748B" w:rsidRDefault="00610E58" w:rsidP="00610E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7337">
        <w:rPr>
          <w:sz w:val="28"/>
          <w:szCs w:val="28"/>
        </w:rPr>
        <w:t>3.2.1. Главные распорядители в случае необходимости формируют в ЕАС УОФ бюджетные заявки на изменение расходов и направляют их в отраслевые отделы в соответствии с курируемыми ими направлениями расходов с внесением в поле «Основание» обоснования вносимых изменений в сводную роспись</w:t>
      </w:r>
      <w:r w:rsidRPr="0007748B">
        <w:rPr>
          <w:sz w:val="28"/>
          <w:szCs w:val="28"/>
        </w:rPr>
        <w:t xml:space="preserve">. </w:t>
      </w:r>
    </w:p>
    <w:p w:rsidR="00610E58" w:rsidRPr="0007748B" w:rsidRDefault="00610E58" w:rsidP="00610E58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В случае направления бюджетной заявки на изменение расходов, предусматривающей уменьшение бюджетных ассигнований и (или) лимитов бюджетных обязательств, главные распорядители обязуются обеспечить отсутствие кредиторской задолженности по предлагаемым к уменьшению расходам.</w:t>
      </w:r>
    </w:p>
    <w:p w:rsidR="009E0FAF" w:rsidRDefault="00610E58" w:rsidP="009E0FAF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07748B">
        <w:rPr>
          <w:sz w:val="28"/>
          <w:szCs w:val="28"/>
        </w:rPr>
        <w:t xml:space="preserve">В случае направления сводных бюджетных заявок на изменение расходов, предусматривающих изменение сводной росписи в связи с выделением средств из </w:t>
      </w:r>
      <w:r w:rsidR="009E0FAF" w:rsidRPr="0007748B">
        <w:rPr>
          <w:sz w:val="28"/>
          <w:szCs w:val="28"/>
        </w:rPr>
        <w:t xml:space="preserve">резервного фонда </w:t>
      </w:r>
      <w:r w:rsidR="009E0FAF">
        <w:rPr>
          <w:sz w:val="28"/>
          <w:szCs w:val="28"/>
        </w:rPr>
        <w:t>Администрации Белокалитвинского района</w:t>
      </w:r>
      <w:r w:rsidRPr="0007748B">
        <w:rPr>
          <w:sz w:val="28"/>
          <w:szCs w:val="28"/>
        </w:rPr>
        <w:t xml:space="preserve">, суммы, указанные в </w:t>
      </w:r>
      <w:r w:rsidRPr="0007748B">
        <w:rPr>
          <w:sz w:val="28"/>
          <w:szCs w:val="28"/>
        </w:rPr>
        <w:lastRenderedPageBreak/>
        <w:t xml:space="preserve">сводных бюджетных заявках на изменение расходов, должны соответствовать объему бюджетных ассигнований, предусмотренных </w:t>
      </w:r>
      <w:r w:rsidR="009E0FAF">
        <w:rPr>
          <w:sz w:val="28"/>
          <w:szCs w:val="28"/>
        </w:rPr>
        <w:t>постановлением Администрации Белокалитвинского района</w:t>
      </w:r>
      <w:r w:rsidR="009E0FAF" w:rsidRPr="0007748B">
        <w:rPr>
          <w:sz w:val="28"/>
          <w:szCs w:val="28"/>
        </w:rPr>
        <w:t xml:space="preserve"> о выделении средств из резервного фонда главному распорядителю, за исключением случаев необходимости направления таких заявок в разные</w:t>
      </w:r>
      <w:proofErr w:type="gramEnd"/>
      <w:r w:rsidR="009E0FAF" w:rsidRPr="0007748B">
        <w:rPr>
          <w:sz w:val="28"/>
          <w:szCs w:val="28"/>
        </w:rPr>
        <w:t xml:space="preserve"> отраслевые отделы.  Указанные заявки направляются в </w:t>
      </w:r>
      <w:r w:rsidR="009E0FAF">
        <w:rPr>
          <w:sz w:val="28"/>
          <w:szCs w:val="28"/>
        </w:rPr>
        <w:t>финуправление</w:t>
      </w:r>
      <w:r w:rsidR="009E0FAF" w:rsidRPr="0007748B">
        <w:rPr>
          <w:sz w:val="28"/>
          <w:szCs w:val="28"/>
        </w:rPr>
        <w:t xml:space="preserve"> в срок не позднее 3 рабочих дней со дня принятия соответствующего </w:t>
      </w:r>
      <w:r w:rsidR="009E0FAF">
        <w:rPr>
          <w:sz w:val="28"/>
          <w:szCs w:val="28"/>
        </w:rPr>
        <w:t>постановления Администрации Белокалитвинского района</w:t>
      </w:r>
      <w:r w:rsidR="009E0FAF" w:rsidRPr="0007748B">
        <w:rPr>
          <w:sz w:val="28"/>
          <w:szCs w:val="28"/>
        </w:rPr>
        <w:t>.</w:t>
      </w:r>
    </w:p>
    <w:p w:rsidR="009E0FAF" w:rsidRDefault="00610E58" w:rsidP="009E0FAF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</w:rPr>
        <w:t xml:space="preserve">3.2.2. Отраслевые отделы в течение 3 рабочих дней осуществляют контроль </w:t>
      </w:r>
      <w:r w:rsidRPr="0007748B">
        <w:rPr>
          <w:sz w:val="28"/>
          <w:szCs w:val="28"/>
        </w:rPr>
        <w:t>сводной бюджетной заявки на изменение расходов</w:t>
      </w:r>
      <w:r w:rsidRPr="0007748B">
        <w:rPr>
          <w:sz w:val="28"/>
        </w:rPr>
        <w:t xml:space="preserve"> на её соответствие </w:t>
      </w:r>
      <w:r w:rsidRPr="0007748B">
        <w:rPr>
          <w:sz w:val="28"/>
          <w:szCs w:val="28"/>
        </w:rPr>
        <w:t xml:space="preserve">бюджетному законодательству и сводной росписи, в случае согласования сводной бюджетной заявки на изменение расходов направляют </w:t>
      </w:r>
      <w:r w:rsidRPr="0007748B">
        <w:rPr>
          <w:sz w:val="28"/>
        </w:rPr>
        <w:t>её</w:t>
      </w:r>
      <w:r w:rsidRPr="0007748B">
        <w:rPr>
          <w:sz w:val="28"/>
          <w:szCs w:val="28"/>
        </w:rPr>
        <w:t xml:space="preserve"> на </w:t>
      </w:r>
      <w:r w:rsidR="009E0FAF" w:rsidRPr="0007748B">
        <w:rPr>
          <w:sz w:val="28"/>
          <w:szCs w:val="28"/>
        </w:rPr>
        <w:t xml:space="preserve">рассмотрение начальнику </w:t>
      </w:r>
      <w:r w:rsidR="009E0FAF">
        <w:rPr>
          <w:sz w:val="28"/>
          <w:szCs w:val="28"/>
        </w:rPr>
        <w:t>отдела финуправления</w:t>
      </w:r>
      <w:r w:rsidR="009E0FAF" w:rsidRPr="0007748B">
        <w:rPr>
          <w:sz w:val="28"/>
          <w:szCs w:val="28"/>
        </w:rPr>
        <w:t xml:space="preserve"> согласно подчиненности отраслевого отдела.</w:t>
      </w:r>
    </w:p>
    <w:p w:rsidR="00610E58" w:rsidRPr="0007748B" w:rsidRDefault="00610E58" w:rsidP="009E0FAF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07748B">
        <w:rPr>
          <w:sz w:val="28"/>
          <w:szCs w:val="28"/>
        </w:rPr>
        <w:t xml:space="preserve">В случае несогласования сводной бюджетной заявки на изменение расходов отраслевые отделы переводят </w:t>
      </w:r>
      <w:r w:rsidRPr="0007748B">
        <w:rPr>
          <w:sz w:val="28"/>
        </w:rPr>
        <w:t>её</w:t>
      </w:r>
      <w:r w:rsidRPr="0007748B">
        <w:rPr>
          <w:sz w:val="28"/>
          <w:szCs w:val="28"/>
        </w:rPr>
        <w:t xml:space="preserve"> на статус «</w:t>
      </w:r>
      <w:r>
        <w:rPr>
          <w:sz w:val="28"/>
          <w:szCs w:val="28"/>
        </w:rPr>
        <w:t>Н</w:t>
      </w:r>
      <w:r w:rsidRPr="0007748B">
        <w:rPr>
          <w:sz w:val="28"/>
          <w:szCs w:val="28"/>
        </w:rPr>
        <w:t>а доработку» для внесения главным распорядителем изменений в сводную бюджетную заявку на изменение расходов с указанием причины возврата либо на статус «Отказа</w:t>
      </w:r>
      <w:r>
        <w:rPr>
          <w:sz w:val="28"/>
          <w:szCs w:val="28"/>
        </w:rPr>
        <w:t>н</w:t>
      </w:r>
      <w:r w:rsidRPr="0007748B">
        <w:rPr>
          <w:sz w:val="28"/>
          <w:szCs w:val="28"/>
        </w:rPr>
        <w:t>» в случае несоответствия сводной бюджетной заявки на изменение расходов бюджетному законодательству и сводной росписи.</w:t>
      </w:r>
      <w:proofErr w:type="gramEnd"/>
    </w:p>
    <w:p w:rsidR="00F44A1E" w:rsidRDefault="00610E58" w:rsidP="00610E58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07748B">
        <w:rPr>
          <w:sz w:val="28"/>
          <w:szCs w:val="28"/>
        </w:rPr>
        <w:t>В случае изменения сводной росписи в связи с получением от других бюджетов бюджетной системы Российской Федерации межбюджетных трансфертов</w:t>
      </w:r>
      <w:r>
        <w:rPr>
          <w:sz w:val="28"/>
          <w:szCs w:val="28"/>
        </w:rPr>
        <w:t xml:space="preserve"> (возврата при </w:t>
      </w:r>
      <w:proofErr w:type="gramEnd"/>
    </w:p>
    <w:p w:rsidR="00610E58" w:rsidRPr="0007748B" w:rsidRDefault="00610E58" w:rsidP="00610E58">
      <w:pPr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отсутствии потребности)</w:t>
      </w:r>
      <w:r w:rsidRPr="0007748B">
        <w:rPr>
          <w:sz w:val="28"/>
          <w:szCs w:val="28"/>
        </w:rPr>
        <w:t xml:space="preserve">, использованием остатков межбюджетных трансфертов, имеющих целевое назначение, прошлых лет, а также остатков средств областного бюджета на оплату заключенных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в целях обеспечения их аналитического учета, главные распорядители </w:t>
      </w:r>
      <w:r>
        <w:rPr>
          <w:sz w:val="28"/>
          <w:szCs w:val="28"/>
        </w:rPr>
        <w:t>(</w:t>
      </w:r>
      <w:r w:rsidRPr="0007748B">
        <w:rPr>
          <w:sz w:val="28"/>
          <w:szCs w:val="28"/>
        </w:rPr>
        <w:t>отраслевые отделы в случае вн</w:t>
      </w:r>
      <w:r>
        <w:rPr>
          <w:sz w:val="28"/>
          <w:szCs w:val="28"/>
        </w:rPr>
        <w:t>есения</w:t>
      </w:r>
      <w:r w:rsidRPr="0007748B">
        <w:rPr>
          <w:sz w:val="28"/>
          <w:szCs w:val="28"/>
        </w:rPr>
        <w:t xml:space="preserve"> изменений по </w:t>
      </w:r>
      <w:r w:rsidR="009E0FAF">
        <w:rPr>
          <w:sz w:val="28"/>
          <w:szCs w:val="28"/>
        </w:rPr>
        <w:t>финуправлению</w:t>
      </w:r>
      <w:r>
        <w:rPr>
          <w:sz w:val="28"/>
          <w:szCs w:val="28"/>
        </w:rPr>
        <w:t>)</w:t>
      </w:r>
      <w:r w:rsidRPr="0007748B">
        <w:rPr>
          <w:sz w:val="28"/>
          <w:szCs w:val="28"/>
        </w:rPr>
        <w:t xml:space="preserve">  формируют в</w:t>
      </w:r>
      <w:proofErr w:type="gramEnd"/>
      <w:r w:rsidRPr="0007748B">
        <w:rPr>
          <w:sz w:val="28"/>
          <w:szCs w:val="28"/>
        </w:rPr>
        <w:t xml:space="preserve"> ЕАС УОФ бюджетную заявку на изменение доходов (бюджетную заявку на изменение источников)</w:t>
      </w:r>
      <w:r w:rsidR="003E4169">
        <w:rPr>
          <w:sz w:val="28"/>
          <w:szCs w:val="28"/>
        </w:rPr>
        <w:t>, по форме, согласно приложению № 5  к настоящему Порядку</w:t>
      </w:r>
      <w:r w:rsidRPr="0007748B">
        <w:rPr>
          <w:sz w:val="28"/>
          <w:szCs w:val="28"/>
        </w:rPr>
        <w:t xml:space="preserve"> одновременно со сводной бюджетной заявкой на изменение расходов, присваивая им номер, идентичный номеру сводной бюджетной заявки на изменение расходов, и направляют её в </w:t>
      </w:r>
      <w:r w:rsidR="009E0FAF">
        <w:rPr>
          <w:sz w:val="28"/>
          <w:szCs w:val="28"/>
        </w:rPr>
        <w:t>финуправление</w:t>
      </w:r>
      <w:r w:rsidRPr="0007748B">
        <w:rPr>
          <w:sz w:val="28"/>
          <w:szCs w:val="28"/>
        </w:rPr>
        <w:t xml:space="preserve">.    </w:t>
      </w:r>
    </w:p>
    <w:p w:rsidR="006F405A" w:rsidRDefault="00610E58" w:rsidP="006F405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</w:rPr>
        <w:t xml:space="preserve">3.2.3. </w:t>
      </w:r>
      <w:r w:rsidR="006F405A">
        <w:rPr>
          <w:sz w:val="28"/>
        </w:rPr>
        <w:t>О</w:t>
      </w:r>
      <w:r w:rsidR="006F405A">
        <w:rPr>
          <w:sz w:val="28"/>
          <w:szCs w:val="28"/>
        </w:rPr>
        <w:t>тдел финуправления (в зависимости от принадлежности расходов)</w:t>
      </w:r>
      <w:r w:rsidR="006F405A" w:rsidRPr="0007748B">
        <w:rPr>
          <w:sz w:val="28"/>
          <w:szCs w:val="28"/>
        </w:rPr>
        <w:t xml:space="preserve"> в течение 2 рабочих дней </w:t>
      </w:r>
      <w:r w:rsidR="006F405A" w:rsidRPr="0007748B">
        <w:rPr>
          <w:sz w:val="28"/>
        </w:rPr>
        <w:t xml:space="preserve">осуществляет контроль </w:t>
      </w:r>
      <w:r w:rsidR="006F405A" w:rsidRPr="0007748B">
        <w:rPr>
          <w:sz w:val="28"/>
          <w:szCs w:val="28"/>
        </w:rPr>
        <w:t>заявки на изменение расходов</w:t>
      </w:r>
      <w:r w:rsidR="006F405A" w:rsidRPr="0007748B">
        <w:rPr>
          <w:sz w:val="28"/>
        </w:rPr>
        <w:t xml:space="preserve"> на её соответствие </w:t>
      </w:r>
      <w:r w:rsidR="006F405A" w:rsidRPr="0007748B">
        <w:rPr>
          <w:sz w:val="28"/>
          <w:szCs w:val="28"/>
        </w:rPr>
        <w:t xml:space="preserve">бюджетному законодательству и сводной росписи, в случае согласования направляет </w:t>
      </w:r>
      <w:r w:rsidR="006F405A" w:rsidRPr="0007748B">
        <w:rPr>
          <w:sz w:val="28"/>
        </w:rPr>
        <w:t>её</w:t>
      </w:r>
      <w:r w:rsidR="006F405A" w:rsidRPr="0007748B">
        <w:rPr>
          <w:sz w:val="28"/>
          <w:szCs w:val="28"/>
        </w:rPr>
        <w:t xml:space="preserve"> </w:t>
      </w:r>
      <w:r w:rsidR="006F405A">
        <w:rPr>
          <w:sz w:val="28"/>
          <w:szCs w:val="28"/>
        </w:rPr>
        <w:t>начальнику отдела финуправления</w:t>
      </w:r>
      <w:r w:rsidR="006F405A" w:rsidRPr="0007748B">
        <w:rPr>
          <w:sz w:val="28"/>
          <w:szCs w:val="28"/>
        </w:rPr>
        <w:t xml:space="preserve"> на согласование и </w:t>
      </w:r>
      <w:r w:rsidR="006F405A">
        <w:rPr>
          <w:sz w:val="28"/>
          <w:szCs w:val="28"/>
        </w:rPr>
        <w:t>начальнику финуправления</w:t>
      </w:r>
      <w:r w:rsidR="006F405A" w:rsidRPr="0007748B">
        <w:rPr>
          <w:sz w:val="28"/>
          <w:szCs w:val="28"/>
        </w:rPr>
        <w:t xml:space="preserve"> на утверждение.</w:t>
      </w:r>
    </w:p>
    <w:p w:rsidR="006F405A" w:rsidRPr="006F405A" w:rsidRDefault="006F405A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05A">
        <w:rPr>
          <w:rFonts w:ascii="Times New Roman" w:hAnsi="Times New Roman" w:cs="Times New Roman"/>
          <w:sz w:val="28"/>
          <w:szCs w:val="28"/>
        </w:rPr>
        <w:t>В случае несогласования заявки на изменение расходов, заявка возвращается на доработку в соответствующий отдел финуправления.</w:t>
      </w:r>
    </w:p>
    <w:p w:rsidR="00610E58" w:rsidRPr="0007748B" w:rsidRDefault="00610E58" w:rsidP="00610E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3.2.4. Утвержденные изменения сводной росписи доводятся </w:t>
      </w:r>
      <w:r w:rsidR="006F405A">
        <w:rPr>
          <w:rFonts w:ascii="Times New Roman" w:hAnsi="Times New Roman" w:cs="Times New Roman"/>
          <w:sz w:val="28"/>
          <w:szCs w:val="28"/>
        </w:rPr>
        <w:t>финуправлением</w:t>
      </w:r>
      <w:r w:rsidRPr="0007748B">
        <w:rPr>
          <w:rFonts w:ascii="Times New Roman" w:hAnsi="Times New Roman" w:cs="Times New Roman"/>
          <w:sz w:val="28"/>
          <w:szCs w:val="28"/>
        </w:rPr>
        <w:t xml:space="preserve"> до главных распорядителей в ЕАС УОФ в виде электронных документов «Сводная бюджетная заявка на изменение расходов», подписанных электронной цифровой подписью, с возможностью формирования бумажной копии электронного документа по форме, согласно приложению № 4 к настоящему Порядку.</w:t>
      </w:r>
    </w:p>
    <w:p w:rsidR="006F405A" w:rsidRDefault="00610E58" w:rsidP="006F40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07748B">
        <w:rPr>
          <w:sz w:val="28"/>
        </w:rPr>
        <w:t xml:space="preserve">3.2.5. Внесение изменений в сводную роспись осуществляется до 25 декабря текущего финансового года, за исключением случаев принятия нормативных правовых актов </w:t>
      </w:r>
      <w:r w:rsidR="006F405A">
        <w:rPr>
          <w:sz w:val="28"/>
        </w:rPr>
        <w:t>Белокалитвинского района</w:t>
      </w:r>
      <w:r w:rsidR="006F405A" w:rsidRPr="0007748B">
        <w:rPr>
          <w:sz w:val="28"/>
        </w:rPr>
        <w:t>, а также поступления межбюджетных трансфертов от других бюджетов бюджетной системы Российской Федерации</w:t>
      </w:r>
      <w:r w:rsidR="006F405A">
        <w:rPr>
          <w:sz w:val="28"/>
        </w:rPr>
        <w:t xml:space="preserve"> </w:t>
      </w:r>
      <w:r w:rsidR="006F405A">
        <w:rPr>
          <w:sz w:val="28"/>
          <w:szCs w:val="28"/>
        </w:rPr>
        <w:t xml:space="preserve">(возврата при отсутствии </w:t>
      </w:r>
      <w:r w:rsidR="006F405A">
        <w:rPr>
          <w:sz w:val="28"/>
          <w:szCs w:val="28"/>
        </w:rPr>
        <w:lastRenderedPageBreak/>
        <w:t>потребности)</w:t>
      </w:r>
      <w:r w:rsidR="006F405A" w:rsidRPr="0007748B">
        <w:rPr>
          <w:sz w:val="28"/>
        </w:rPr>
        <w:t xml:space="preserve"> и отдельных поручений </w:t>
      </w:r>
      <w:r w:rsidR="006F405A">
        <w:rPr>
          <w:sz w:val="28"/>
        </w:rPr>
        <w:t>начальника финуправления</w:t>
      </w:r>
      <w:r w:rsidR="006F405A" w:rsidRPr="0007748B">
        <w:rPr>
          <w:sz w:val="28"/>
        </w:rPr>
        <w:t>.</w:t>
      </w:r>
    </w:p>
    <w:p w:rsidR="00B6630B" w:rsidRDefault="00B6630B" w:rsidP="006F40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6F405A" w:rsidRPr="0055116E" w:rsidRDefault="006F405A" w:rsidP="006F405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6E">
        <w:rPr>
          <w:rFonts w:ascii="Times New Roman" w:hAnsi="Times New Roman" w:cs="Times New Roman"/>
          <w:b/>
          <w:sz w:val="28"/>
          <w:szCs w:val="28"/>
        </w:rPr>
        <w:t>Раздел II. Составление и ведение бюджетных росписей главных</w:t>
      </w:r>
    </w:p>
    <w:p w:rsidR="006F405A" w:rsidRPr="0055116E" w:rsidRDefault="006F405A" w:rsidP="006F405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6E">
        <w:rPr>
          <w:rFonts w:ascii="Times New Roman" w:hAnsi="Times New Roman" w:cs="Times New Roman"/>
          <w:b/>
          <w:sz w:val="28"/>
          <w:szCs w:val="28"/>
        </w:rPr>
        <w:t>распорядителей (главных администраторов источников)</w:t>
      </w:r>
    </w:p>
    <w:p w:rsidR="006F405A" w:rsidRPr="0055116E" w:rsidRDefault="006F405A" w:rsidP="006F405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6989" w:rsidRPr="00D1003A" w:rsidRDefault="00556989" w:rsidP="005569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05A" w:rsidRPr="005511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Pr="0099775A">
        <w:rPr>
          <w:rFonts w:ascii="Times New Roman" w:hAnsi="Times New Roman" w:cs="Times New Roman"/>
          <w:sz w:val="28"/>
          <w:szCs w:val="28"/>
        </w:rPr>
        <w:t xml:space="preserve">Бюджетные росписи составляются главными распорядителями (главными </w:t>
      </w:r>
      <w:r w:rsidRPr="00C866DE">
        <w:rPr>
          <w:rFonts w:ascii="Times New Roman" w:hAnsi="Times New Roman" w:cs="Times New Roman"/>
          <w:sz w:val="28"/>
          <w:szCs w:val="28"/>
        </w:rPr>
        <w:t xml:space="preserve">администраторами источников) (далее – бюджетные росписи) в соответствии с бюджетными </w:t>
      </w:r>
      <w:r w:rsidRPr="00D1003A">
        <w:rPr>
          <w:rFonts w:ascii="Times New Roman" w:hAnsi="Times New Roman" w:cs="Times New Roman"/>
          <w:sz w:val="28"/>
          <w:szCs w:val="28"/>
        </w:rPr>
        <w:t xml:space="preserve">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</w:t>
      </w:r>
      <w:r w:rsidRPr="00C80E4F">
        <w:rPr>
          <w:rFonts w:ascii="Times New Roman" w:hAnsi="Times New Roman" w:cs="Times New Roman"/>
          <w:sz w:val="28"/>
          <w:szCs w:val="28"/>
        </w:rPr>
        <w:t>приложению № 6</w:t>
      </w:r>
      <w:r w:rsidRPr="00D1003A">
        <w:rPr>
          <w:rFonts w:ascii="Times New Roman" w:hAnsi="Times New Roman" w:cs="Times New Roman"/>
          <w:sz w:val="28"/>
          <w:szCs w:val="28"/>
        </w:rPr>
        <w:t xml:space="preserve"> к настоящему Порядку, и утверждаются руководителем главного распорядителя (главного администратора источников). </w:t>
      </w:r>
    </w:p>
    <w:p w:rsidR="00556989" w:rsidRPr="00D1003A" w:rsidRDefault="00556989" w:rsidP="005569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>Бюджетная роспись главного распорядителя включает:</w:t>
      </w:r>
    </w:p>
    <w:p w:rsidR="00556989" w:rsidRPr="00D1003A" w:rsidRDefault="00556989" w:rsidP="005569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</w:t>
      </w:r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1003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расходов;</w:t>
      </w:r>
    </w:p>
    <w:p w:rsidR="00556989" w:rsidRPr="00D1003A" w:rsidRDefault="00556989" w:rsidP="005569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>лимиты бюджетных обязательств бюджета</w:t>
      </w:r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программам 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556989" w:rsidRPr="00D1003A" w:rsidRDefault="00556989" w:rsidP="005569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D1003A">
        <w:rPr>
          <w:rFonts w:ascii="Times New Roman" w:hAnsi="Times New Roman" w:cs="Times New Roman"/>
          <w:sz w:val="28"/>
          <w:szCs w:val="28"/>
        </w:rPr>
        <w:t xml:space="preserve">в разрезе </w:t>
      </w:r>
      <w:proofErr w:type="gramStart"/>
      <w:r w:rsidRPr="00D1003A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>, кроме операций по управлению остатками средств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>.</w:t>
      </w:r>
    </w:p>
    <w:p w:rsidR="00E873DD" w:rsidRDefault="0013564C" w:rsidP="00556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683">
        <w:rPr>
          <w:rFonts w:ascii="Times New Roman" w:hAnsi="Times New Roman" w:cs="Times New Roman"/>
          <w:sz w:val="28"/>
          <w:szCs w:val="28"/>
        </w:rPr>
        <w:t xml:space="preserve">По главному распорядителю – </w:t>
      </w:r>
      <w:r>
        <w:rPr>
          <w:rFonts w:ascii="Times New Roman" w:hAnsi="Times New Roman" w:cs="Times New Roman"/>
          <w:sz w:val="28"/>
          <w:szCs w:val="28"/>
        </w:rPr>
        <w:t>финуправлению</w:t>
      </w:r>
      <w:r w:rsidRPr="00111683">
        <w:rPr>
          <w:rFonts w:ascii="Times New Roman" w:hAnsi="Times New Roman" w:cs="Times New Roman"/>
          <w:sz w:val="28"/>
          <w:szCs w:val="28"/>
        </w:rPr>
        <w:t xml:space="preserve"> бюджетная роспись составляется и ведется </w:t>
      </w:r>
      <w:r>
        <w:rPr>
          <w:rFonts w:ascii="Times New Roman" w:hAnsi="Times New Roman" w:cs="Times New Roman"/>
          <w:sz w:val="28"/>
          <w:szCs w:val="28"/>
        </w:rPr>
        <w:t>бухгалтерией, подписывается ответственным исполнителем и начальником отдела – главным бухгалтером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28.12.2018 №63)</w:t>
      </w:r>
    </w:p>
    <w:p w:rsidR="00E873DD" w:rsidRDefault="00E873DD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05A" w:rsidRPr="0055116E" w:rsidRDefault="00556989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05A" w:rsidRPr="0055116E">
        <w:rPr>
          <w:rFonts w:ascii="Times New Roman" w:hAnsi="Times New Roman" w:cs="Times New Roman"/>
          <w:sz w:val="28"/>
          <w:szCs w:val="28"/>
        </w:rPr>
        <w:t xml:space="preserve">. Формирование и доведение бюджетных ассигнований и лимитов бюджетных обязательств подведомственным распорядителям (получателям) средств бюджета Белокалитвинского района (далее – получатели) осуществляется главными распорядителями в пределах доведённых им бюджетных ассигнований и лимитов бюджетных обязательств, в течение 5 рабочих дней со дня утверждения бюджетной росписи по форме согласно приложению </w:t>
      </w:r>
      <w:r w:rsidR="006F405A" w:rsidRPr="00CF5643">
        <w:rPr>
          <w:rFonts w:ascii="Times New Roman" w:hAnsi="Times New Roman" w:cs="Times New Roman"/>
          <w:sz w:val="28"/>
          <w:szCs w:val="28"/>
        </w:rPr>
        <w:t xml:space="preserve">№ </w:t>
      </w:r>
      <w:r w:rsidR="00CF5643" w:rsidRPr="00CF5643">
        <w:rPr>
          <w:rFonts w:ascii="Times New Roman" w:hAnsi="Times New Roman" w:cs="Times New Roman"/>
          <w:sz w:val="28"/>
          <w:szCs w:val="28"/>
        </w:rPr>
        <w:t>6</w:t>
      </w:r>
      <w:r w:rsidR="00CF5643">
        <w:rPr>
          <w:rFonts w:ascii="Times New Roman" w:hAnsi="Times New Roman" w:cs="Times New Roman"/>
          <w:sz w:val="28"/>
          <w:szCs w:val="28"/>
        </w:rPr>
        <w:t>.</w:t>
      </w:r>
    </w:p>
    <w:p w:rsidR="006F405A" w:rsidRPr="0055116E" w:rsidRDefault="00556989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405A" w:rsidRPr="0055116E">
        <w:rPr>
          <w:rFonts w:ascii="Times New Roman" w:hAnsi="Times New Roman" w:cs="Times New Roman"/>
          <w:sz w:val="28"/>
          <w:szCs w:val="28"/>
        </w:rPr>
        <w:t xml:space="preserve">. Ведение бюджетных росписей осуществляется главными распорядителями посредством внесения изменений в их показатели на основании решения Собрания депутатов Белокалитвинского района о внесении изменений в Решение и в ходе исполнения бюджета Белокалитвинского района на основании изменений сводной росписи 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F405A" w:rsidRPr="0055116E">
        <w:rPr>
          <w:rFonts w:ascii="Times New Roman" w:hAnsi="Times New Roman" w:cs="Times New Roman"/>
          <w:sz w:val="28"/>
          <w:szCs w:val="28"/>
        </w:rPr>
        <w:t xml:space="preserve">аявок получателей. </w:t>
      </w:r>
    </w:p>
    <w:p w:rsidR="006F405A" w:rsidRPr="0055116E" w:rsidRDefault="006F405A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16E">
        <w:rPr>
          <w:rFonts w:ascii="Times New Roman" w:hAnsi="Times New Roman" w:cs="Times New Roman"/>
          <w:sz w:val="28"/>
          <w:szCs w:val="28"/>
        </w:rPr>
        <w:t>Внесение изменений в бюджетные росписи и лимиты бюджетных обязательств на основании решения Собрания депутатов Белокалитвинского района о внесении изменений в Решение и в ходе исполнения бюджета Белокалитвинского района на основании изменений сводной росписи осуществляется главными распорядителями в течение 5 рабочих дней со дня получения изменений сводной росписи и лимитов бюджетных обязательств посредством формирования, утверждения и доведения получателям изменений в бюджетные</w:t>
      </w:r>
      <w:proofErr w:type="gramEnd"/>
      <w:r w:rsidRPr="0055116E">
        <w:rPr>
          <w:rFonts w:ascii="Times New Roman" w:hAnsi="Times New Roman" w:cs="Times New Roman"/>
          <w:sz w:val="28"/>
          <w:szCs w:val="28"/>
        </w:rPr>
        <w:t xml:space="preserve"> росписи и лимиты бюджетных </w:t>
      </w:r>
      <w:r w:rsidRPr="00CF5643">
        <w:rPr>
          <w:rFonts w:ascii="Times New Roman" w:hAnsi="Times New Roman" w:cs="Times New Roman"/>
          <w:sz w:val="28"/>
          <w:szCs w:val="28"/>
        </w:rPr>
        <w:t xml:space="preserve">обязательств по </w:t>
      </w:r>
      <w:r w:rsidRPr="00CF5643">
        <w:rPr>
          <w:rFonts w:ascii="Times New Roman" w:hAnsi="Times New Roman" w:cs="Times New Roman"/>
          <w:sz w:val="28"/>
          <w:szCs w:val="28"/>
        </w:rPr>
        <w:lastRenderedPageBreak/>
        <w:t xml:space="preserve">формам, согласно приложениям № </w:t>
      </w:r>
      <w:r w:rsidR="00CF5643" w:rsidRPr="00CF5643">
        <w:rPr>
          <w:rFonts w:ascii="Times New Roman" w:hAnsi="Times New Roman" w:cs="Times New Roman"/>
          <w:sz w:val="28"/>
          <w:szCs w:val="28"/>
        </w:rPr>
        <w:t>7</w:t>
      </w:r>
      <w:r w:rsidRPr="00CF564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F405A" w:rsidRDefault="00556989" w:rsidP="006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405A" w:rsidRPr="0055116E">
        <w:rPr>
          <w:rFonts w:ascii="Times New Roman" w:hAnsi="Times New Roman" w:cs="Times New Roman"/>
          <w:sz w:val="28"/>
          <w:szCs w:val="28"/>
        </w:rPr>
        <w:t>. Порядок взаимодействия главных распорядителей с получателями по составлению и ведению бюджетных росписей, включая порядок внесения в них изменений на основании Заявок получателей, не приводящих к изменению сводной росписи, устанавливается главными распорядителями с учётом требований настоящего Порядка.</w:t>
      </w: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CD5B03" w:rsidRDefault="00CD5B03" w:rsidP="00EA4B7F">
      <w:pPr>
        <w:pStyle w:val="ConsPlusNormal"/>
        <w:ind w:firstLine="851"/>
        <w:jc w:val="both"/>
      </w:pPr>
    </w:p>
    <w:p w:rsidR="0047317D" w:rsidRDefault="0047317D" w:rsidP="00EA4B7F">
      <w:pPr>
        <w:pStyle w:val="ConsPlusNormal"/>
        <w:ind w:firstLine="851"/>
        <w:jc w:val="both"/>
        <w:sectPr w:rsidR="0047317D" w:rsidSect="0047317D">
          <w:type w:val="continuous"/>
          <w:pgSz w:w="11906" w:h="16838" w:code="9"/>
          <w:pgMar w:top="567" w:right="709" w:bottom="1134" w:left="567" w:header="709" w:footer="0" w:gutter="0"/>
          <w:pgNumType w:start="2"/>
          <w:cols w:space="708"/>
          <w:titlePg/>
          <w:docGrid w:linePitch="360"/>
        </w:sectPr>
      </w:pPr>
    </w:p>
    <w:p w:rsidR="002B5C11" w:rsidRDefault="00CD5B03" w:rsidP="00CD5B03">
      <w:pPr>
        <w:pStyle w:val="ConsPlusNormal"/>
        <w:rPr>
          <w:rFonts w:ascii="Times New Roman" w:hAnsi="Times New Roman" w:cs="Times New Roman"/>
        </w:rPr>
      </w:pPr>
      <w:r w:rsidRPr="00CD5B0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445C52" w:rsidRPr="00445C52" w:rsidRDefault="00445C52" w:rsidP="00445C52">
      <w:pPr>
        <w:pStyle w:val="ConsPlusNormal"/>
        <w:ind w:firstLine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Вступает в силу с 01.01.2018 года      </w:t>
      </w:r>
      <w:r w:rsidRPr="00445C52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</w:t>
      </w:r>
      <w:r w:rsidRPr="00445C52">
        <w:rPr>
          <w:rFonts w:ascii="Times New Roman" w:hAnsi="Times New Roman" w:cs="Times New Roman"/>
          <w:sz w:val="18"/>
        </w:rPr>
        <w:t xml:space="preserve">     Приложение №1 к Порядку </w:t>
      </w:r>
    </w:p>
    <w:tbl>
      <w:tblPr>
        <w:tblW w:w="23390" w:type="dxa"/>
        <w:tblInd w:w="-318" w:type="dxa"/>
        <w:tblLayout w:type="fixed"/>
        <w:tblLook w:val="04A0"/>
      </w:tblPr>
      <w:tblGrid>
        <w:gridCol w:w="1237"/>
        <w:gridCol w:w="659"/>
        <w:gridCol w:w="236"/>
        <w:gridCol w:w="236"/>
        <w:gridCol w:w="729"/>
        <w:gridCol w:w="559"/>
        <w:gridCol w:w="2157"/>
        <w:gridCol w:w="141"/>
        <w:gridCol w:w="236"/>
        <w:gridCol w:w="873"/>
        <w:gridCol w:w="451"/>
        <w:gridCol w:w="364"/>
        <w:gridCol w:w="382"/>
        <w:gridCol w:w="377"/>
        <w:gridCol w:w="602"/>
        <w:gridCol w:w="118"/>
        <w:gridCol w:w="259"/>
        <w:gridCol w:w="1158"/>
        <w:gridCol w:w="242"/>
        <w:gridCol w:w="183"/>
        <w:gridCol w:w="194"/>
        <w:gridCol w:w="644"/>
        <w:gridCol w:w="13"/>
        <w:gridCol w:w="364"/>
        <w:gridCol w:w="13"/>
        <w:gridCol w:w="757"/>
        <w:gridCol w:w="377"/>
        <w:gridCol w:w="190"/>
        <w:gridCol w:w="567"/>
        <w:gridCol w:w="377"/>
        <w:gridCol w:w="757"/>
        <w:gridCol w:w="377"/>
        <w:gridCol w:w="3125"/>
        <w:gridCol w:w="1034"/>
        <w:gridCol w:w="1134"/>
        <w:gridCol w:w="1134"/>
        <w:gridCol w:w="1134"/>
      </w:tblGrid>
      <w:tr w:rsidR="00445C52" w:rsidRPr="00445C52" w:rsidTr="00445C52">
        <w:trPr>
          <w:gridAfter w:val="5"/>
          <w:wAfter w:w="7561" w:type="dxa"/>
          <w:trHeight w:val="28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3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  <w:r w:rsidRPr="00445C52">
              <w:rPr>
                <w:sz w:val="18"/>
                <w:szCs w:val="20"/>
              </w:rPr>
              <w:t xml:space="preserve">                          УТВЕРЖДАЮ: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</w:tr>
      <w:tr w:rsidR="00445C52" w:rsidRPr="00445C52" w:rsidTr="00445C52">
        <w:trPr>
          <w:gridAfter w:val="5"/>
          <w:wAfter w:w="7561" w:type="dxa"/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3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  <w:r w:rsidRPr="00445C52">
              <w:rPr>
                <w:sz w:val="18"/>
                <w:szCs w:val="20"/>
              </w:rPr>
              <w:t>Начальник финансового управления</w:t>
            </w:r>
          </w:p>
          <w:p w:rsidR="00445C52" w:rsidRPr="00445C52" w:rsidRDefault="00445C52" w:rsidP="00445C52">
            <w:pPr>
              <w:ind w:right="-108"/>
              <w:jc w:val="center"/>
              <w:rPr>
                <w:sz w:val="18"/>
                <w:szCs w:val="20"/>
              </w:rPr>
            </w:pPr>
            <w:r w:rsidRPr="00445C52">
              <w:rPr>
                <w:sz w:val="18"/>
                <w:szCs w:val="20"/>
              </w:rPr>
              <w:t>Администрации Белокалитвинского района</w:t>
            </w:r>
          </w:p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</w:tr>
      <w:tr w:rsidR="00445C52" w:rsidRPr="00445C52" w:rsidTr="00445C52">
        <w:trPr>
          <w:gridAfter w:val="5"/>
          <w:wAfter w:w="7561" w:type="dxa"/>
          <w:trHeight w:val="21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3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  <w:r w:rsidRPr="00445C52">
              <w:rPr>
                <w:sz w:val="18"/>
                <w:szCs w:val="20"/>
              </w:rPr>
              <w:t xml:space="preserve">    _____________    __________________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</w:tr>
      <w:tr w:rsidR="00445C52" w:rsidRPr="00445C52" w:rsidTr="00445C52">
        <w:trPr>
          <w:gridAfter w:val="5"/>
          <w:wAfter w:w="7561" w:type="dxa"/>
          <w:trHeight w:val="136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  <w:r w:rsidRPr="00445C52">
              <w:rPr>
                <w:sz w:val="18"/>
                <w:szCs w:val="20"/>
              </w:rPr>
              <w:t xml:space="preserve">                    (подпись)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  <w:r w:rsidRPr="00445C52">
              <w:rPr>
                <w:sz w:val="18"/>
                <w:szCs w:val="20"/>
              </w:rPr>
              <w:t xml:space="preserve">   (расшифровка подписи)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</w:tr>
      <w:tr w:rsidR="00445C52" w:rsidRPr="00445C52" w:rsidTr="00445C52">
        <w:trPr>
          <w:gridAfter w:val="5"/>
          <w:wAfter w:w="7561" w:type="dxa"/>
          <w:trHeight w:val="23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</w:p>
        </w:tc>
        <w:tc>
          <w:tcPr>
            <w:tcW w:w="3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  <w:r w:rsidRPr="00445C52">
              <w:rPr>
                <w:sz w:val="18"/>
                <w:szCs w:val="20"/>
              </w:rPr>
              <w:t>"____"______________20__ 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561" w:type="dxa"/>
          <w:trHeight w:val="33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476"/>
        </w:trPr>
        <w:tc>
          <w:tcPr>
            <w:tcW w:w="1318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4978A4" w:rsidRDefault="00445C52" w:rsidP="00445C52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</w:rPr>
              <w:t xml:space="preserve">СВОДНАЯ БЮДЖЕТНАЯ РОСПИСЬ БЮДЖЕТА БЕЛОКАЛИТВИНСКОГО РАЙОНА </w:t>
            </w:r>
            <w:r w:rsidRPr="00D04268">
              <w:rPr>
                <w:b/>
                <w:bCs/>
              </w:rPr>
              <w:br/>
              <w:t xml:space="preserve"> НА 20 __   ГОД</w:t>
            </w:r>
            <w:r w:rsidRPr="004978A4">
              <w:rPr>
                <w:b/>
                <w:bCs/>
              </w:rPr>
              <w:t xml:space="preserve"> И НА ПЛАНОВЫЙ ПЕРИОД 20__</w:t>
            </w:r>
            <w:r>
              <w:rPr>
                <w:b/>
                <w:bCs/>
              </w:rPr>
              <w:t>и</w:t>
            </w:r>
            <w:r w:rsidRPr="004978A4">
              <w:rPr>
                <w:b/>
                <w:bCs/>
              </w:rPr>
              <w:t xml:space="preserve"> 20__ ГОДОВ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293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  <w:r w:rsidRPr="00445C52">
              <w:rPr>
                <w:sz w:val="18"/>
                <w:szCs w:val="20"/>
              </w:rPr>
              <w:t xml:space="preserve">Финансовый орган: </w:t>
            </w:r>
          </w:p>
        </w:tc>
        <w:tc>
          <w:tcPr>
            <w:tcW w:w="6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  <w:r w:rsidRPr="00445C52">
              <w:rPr>
                <w:sz w:val="18"/>
                <w:szCs w:val="20"/>
              </w:rPr>
              <w:t>Финансовое управление Администрации Белокалитвинского района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561" w:type="dxa"/>
          <w:trHeight w:val="279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rPr>
                <w:sz w:val="18"/>
                <w:szCs w:val="20"/>
              </w:rPr>
            </w:pPr>
            <w:r w:rsidRPr="00445C52">
              <w:rPr>
                <w:sz w:val="18"/>
                <w:szCs w:val="20"/>
              </w:rPr>
              <w:t>Единица измерения: тыс. рублей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C52" w:rsidRPr="00445C52" w:rsidRDefault="00445C52" w:rsidP="00445C5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375"/>
        </w:trPr>
        <w:tc>
          <w:tcPr>
            <w:tcW w:w="1318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I. БЮДЖЕТНЫЕ АССИГНОВАНИЯ ПО РАСХОДАМ БЮДЖЕТА БЕЛОКАЛИТВИНСКОГО РАЙОНА                               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203"/>
        </w:trPr>
        <w:tc>
          <w:tcPr>
            <w:tcW w:w="58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r w:rsidRPr="00D04268">
              <w:rPr>
                <w:sz w:val="16"/>
                <w:szCs w:val="16"/>
              </w:rPr>
              <w:t>главного                    распорядителя средств бюджета Белокалитвинского района</w:t>
            </w:r>
          </w:p>
        </w:tc>
        <w:tc>
          <w:tcPr>
            <w:tcW w:w="45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445C52" w:rsidRPr="00D04268" w:rsidTr="00445C52">
        <w:trPr>
          <w:gridAfter w:val="6"/>
          <w:wAfter w:w="7938" w:type="dxa"/>
          <w:trHeight w:val="548"/>
        </w:trPr>
        <w:tc>
          <w:tcPr>
            <w:tcW w:w="58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2" w:rsidRPr="00D04268" w:rsidRDefault="00445C52" w:rsidP="00445C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445C52" w:rsidRPr="00D04268" w:rsidTr="00445C52">
        <w:trPr>
          <w:gridAfter w:val="6"/>
          <w:wAfter w:w="7938" w:type="dxa"/>
          <w:trHeight w:val="14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45C52" w:rsidRPr="00D04268" w:rsidTr="00445C52">
        <w:trPr>
          <w:gridAfter w:val="6"/>
          <w:wAfter w:w="7938" w:type="dxa"/>
          <w:trHeight w:val="21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12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ind w:left="-377" w:firstLine="377"/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165"/>
        </w:trPr>
        <w:tc>
          <w:tcPr>
            <w:tcW w:w="581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ind w:left="-377" w:firstLine="377"/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330"/>
        </w:trPr>
        <w:tc>
          <w:tcPr>
            <w:tcW w:w="1318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II. ЛИМИТЫ БЮДЖЕТНЫХ ОБЯЗАТЕЛЬСТВ БЮДЖЕТА БЕЛОКАЛИТВИНСКОГО РАЙОНА                               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181"/>
        </w:trPr>
        <w:tc>
          <w:tcPr>
            <w:tcW w:w="58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r w:rsidRPr="00D04268">
              <w:rPr>
                <w:sz w:val="16"/>
                <w:szCs w:val="16"/>
              </w:rPr>
              <w:t>главного                    распорядителя средств бюджета Белокалитвинского района</w:t>
            </w:r>
          </w:p>
        </w:tc>
        <w:tc>
          <w:tcPr>
            <w:tcW w:w="4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445C52" w:rsidRPr="00D04268" w:rsidTr="00445C52">
        <w:trPr>
          <w:gridAfter w:val="6"/>
          <w:wAfter w:w="7938" w:type="dxa"/>
          <w:trHeight w:val="747"/>
        </w:trPr>
        <w:tc>
          <w:tcPr>
            <w:tcW w:w="58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2" w:rsidRPr="00D04268" w:rsidRDefault="00445C52" w:rsidP="00445C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раздела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445C52" w:rsidRPr="00D04268" w:rsidTr="00445C52">
        <w:trPr>
          <w:gridAfter w:val="6"/>
          <w:wAfter w:w="7938" w:type="dxa"/>
          <w:trHeight w:val="21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45C52" w:rsidRPr="00D04268" w:rsidTr="00445C52">
        <w:trPr>
          <w:gridAfter w:val="6"/>
          <w:wAfter w:w="7938" w:type="dxa"/>
          <w:trHeight w:val="129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189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235"/>
        </w:trPr>
        <w:tc>
          <w:tcPr>
            <w:tcW w:w="581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281"/>
        </w:trPr>
        <w:tc>
          <w:tcPr>
            <w:tcW w:w="1318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  <w:sz w:val="22"/>
                <w:szCs w:val="22"/>
              </w:rPr>
              <w:t>Раздел III. БЮДЖЕТНЫЕ АССИГНОВАНИЯ ПО ИСТОЧНИКАМ ФИНАНСИРОВАНИЯ ДЕФИЦИТА БЮДЖЕТА БЕЛОКАЛИТВИНСКОГО РАЙОНА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94"/>
        </w:trPr>
        <w:tc>
          <w:tcPr>
            <w:tcW w:w="36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39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источника финансирования дефицита бюджета Белокалитвинского района по бюджетной классификации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445C52" w:rsidRPr="00D04268" w:rsidTr="00445C52">
        <w:trPr>
          <w:gridAfter w:val="6"/>
          <w:wAfter w:w="7938" w:type="dxa"/>
          <w:trHeight w:val="269"/>
        </w:trPr>
        <w:tc>
          <w:tcPr>
            <w:tcW w:w="36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2" w:rsidRPr="00D04268" w:rsidRDefault="00445C52" w:rsidP="00445C52">
            <w:pPr>
              <w:rPr>
                <w:sz w:val="16"/>
                <w:szCs w:val="16"/>
              </w:rPr>
            </w:pPr>
          </w:p>
        </w:tc>
        <w:tc>
          <w:tcPr>
            <w:tcW w:w="839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52" w:rsidRPr="00D04268" w:rsidRDefault="00445C52" w:rsidP="00445C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445C52" w:rsidRPr="00D04268" w:rsidTr="00445C52">
        <w:trPr>
          <w:gridAfter w:val="6"/>
          <w:wAfter w:w="7938" w:type="dxa"/>
          <w:trHeight w:val="137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1</w:t>
            </w:r>
          </w:p>
        </w:tc>
        <w:tc>
          <w:tcPr>
            <w:tcW w:w="839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5C52" w:rsidRPr="00D04268" w:rsidTr="00445C52">
        <w:trPr>
          <w:gridAfter w:val="6"/>
          <w:wAfter w:w="7938" w:type="dxa"/>
          <w:trHeight w:val="169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8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215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8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6"/>
          <w:wAfter w:w="7938" w:type="dxa"/>
          <w:trHeight w:val="120"/>
        </w:trPr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trHeight w:val="345"/>
        </w:trPr>
        <w:tc>
          <w:tcPr>
            <w:tcW w:w="13751" w:type="dxa"/>
            <w:gridSpan w:val="2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45C52" w:rsidRDefault="00445C52" w:rsidP="00445C52">
            <w:pPr>
              <w:ind w:right="-1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финансового управления – </w:t>
            </w:r>
          </w:p>
          <w:p w:rsidR="00445C52" w:rsidRPr="00D04268" w:rsidRDefault="00445C52" w:rsidP="00445C52">
            <w:pPr>
              <w:ind w:right="-1242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</w:t>
            </w:r>
            <w:r w:rsidRPr="00F43ECB">
              <w:rPr>
                <w:sz w:val="20"/>
                <w:szCs w:val="20"/>
                <w:u w:val="single"/>
              </w:rPr>
              <w:t>ачальник бюджетного отдела</w:t>
            </w:r>
            <w:r>
              <w:rPr>
                <w:sz w:val="20"/>
                <w:szCs w:val="20"/>
              </w:rPr>
              <w:t xml:space="preserve">             </w:t>
            </w:r>
            <w:r w:rsidRPr="00D042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</w:t>
            </w:r>
            <w:r w:rsidRPr="00D04268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 xml:space="preserve">    </w:t>
            </w:r>
            <w:r w:rsidRPr="00D04268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</w:t>
            </w:r>
            <w:r w:rsidRPr="00D04268">
              <w:rPr>
                <w:sz w:val="20"/>
                <w:szCs w:val="20"/>
              </w:rPr>
              <w:t xml:space="preserve"> </w:t>
            </w:r>
          </w:p>
          <w:p w:rsidR="00445C52" w:rsidRPr="00D04268" w:rsidRDefault="00445C52" w:rsidP="00445C52">
            <w:pPr>
              <w:ind w:right="-1242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(должность)</w:t>
            </w:r>
            <w:r w:rsidRPr="00D04268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D04268">
              <w:rPr>
                <w:sz w:val="18"/>
                <w:szCs w:val="18"/>
              </w:rPr>
              <w:t xml:space="preserve">(подпись)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D04268">
              <w:rPr>
                <w:sz w:val="18"/>
                <w:szCs w:val="18"/>
              </w:rPr>
              <w:t xml:space="preserve"> (расшифровка подписи) 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ind w:right="-12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trHeight w:val="238"/>
        </w:trPr>
        <w:tc>
          <w:tcPr>
            <w:tcW w:w="13751" w:type="dxa"/>
            <w:gridSpan w:val="2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ind w:right="-1242"/>
              <w:rPr>
                <w:sz w:val="18"/>
                <w:szCs w:val="18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ind w:right="-1242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561" w:type="dxa"/>
          <w:trHeight w:val="326"/>
        </w:trPr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2B542D" w:rsidRDefault="00445C52" w:rsidP="00445C52">
            <w:pPr>
              <w:rPr>
                <w:sz w:val="28"/>
                <w:szCs w:val="28"/>
              </w:rPr>
            </w:pPr>
            <w:r w:rsidRPr="00D04268">
              <w:rPr>
                <w:sz w:val="20"/>
                <w:szCs w:val="20"/>
              </w:rPr>
              <w:t>"____" _______________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Default="00445C52" w:rsidP="00445C52">
            <w:pPr>
              <w:rPr>
                <w:sz w:val="20"/>
                <w:szCs w:val="20"/>
              </w:rPr>
            </w:pPr>
          </w:p>
          <w:p w:rsidR="00445C52" w:rsidRPr="00D04268" w:rsidRDefault="00445C52" w:rsidP="00445C52">
            <w:pPr>
              <w:ind w:right="-2041"/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</w:tr>
    </w:tbl>
    <w:p w:rsidR="00445C52" w:rsidRDefault="00445C52" w:rsidP="00445C52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Вступает в силу с 01.01.2018 года                                                                                      </w:t>
      </w:r>
      <w:r w:rsidRPr="00CD5B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CD5B03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CD5B03">
        <w:rPr>
          <w:rFonts w:ascii="Times New Roman" w:hAnsi="Times New Roman" w:cs="Times New Roman"/>
        </w:rPr>
        <w:t xml:space="preserve"> к Порядку </w:t>
      </w:r>
    </w:p>
    <w:tbl>
      <w:tblPr>
        <w:tblW w:w="23546" w:type="dxa"/>
        <w:tblInd w:w="-318" w:type="dxa"/>
        <w:tblLayout w:type="fixed"/>
        <w:tblLook w:val="04A0"/>
      </w:tblPr>
      <w:tblGrid>
        <w:gridCol w:w="1237"/>
        <w:gridCol w:w="659"/>
        <w:gridCol w:w="236"/>
        <w:gridCol w:w="236"/>
        <w:gridCol w:w="729"/>
        <w:gridCol w:w="559"/>
        <w:gridCol w:w="626"/>
        <w:gridCol w:w="1687"/>
        <w:gridCol w:w="873"/>
        <w:gridCol w:w="815"/>
        <w:gridCol w:w="13"/>
        <w:gridCol w:w="746"/>
        <w:gridCol w:w="979"/>
        <w:gridCol w:w="118"/>
        <w:gridCol w:w="1417"/>
        <w:gridCol w:w="242"/>
        <w:gridCol w:w="1021"/>
        <w:gridCol w:w="13"/>
        <w:gridCol w:w="1134"/>
        <w:gridCol w:w="567"/>
        <w:gridCol w:w="567"/>
        <w:gridCol w:w="1134"/>
        <w:gridCol w:w="3502"/>
        <w:gridCol w:w="1034"/>
        <w:gridCol w:w="1134"/>
        <w:gridCol w:w="1134"/>
        <w:gridCol w:w="1134"/>
      </w:tblGrid>
      <w:tr w:rsidR="00445C52" w:rsidRPr="00D04268" w:rsidTr="00445C52">
        <w:trPr>
          <w:gridAfter w:val="5"/>
          <w:wAfter w:w="7938" w:type="dxa"/>
          <w:trHeight w:val="28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D04268">
              <w:rPr>
                <w:sz w:val="20"/>
                <w:szCs w:val="20"/>
              </w:rPr>
              <w:t>УТВЕРЖДАЮ: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Начальник финансового управления</w:t>
            </w:r>
          </w:p>
          <w:p w:rsidR="00445C52" w:rsidRDefault="00445C52" w:rsidP="00445C5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Белокалитвинского района</w:t>
            </w:r>
          </w:p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21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04268">
              <w:rPr>
                <w:sz w:val="20"/>
                <w:szCs w:val="20"/>
              </w:rPr>
              <w:t xml:space="preserve">_____________    __________________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136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(расшифровка подписи)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23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"____"______________20__ 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33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rPr>
                <w:b/>
                <w:bCs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476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C52" w:rsidRDefault="00445C52" w:rsidP="00445C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(ИЗМЕНЕНИЯ) </w:t>
            </w:r>
            <w:r w:rsidRPr="00D04268">
              <w:rPr>
                <w:b/>
                <w:bCs/>
              </w:rPr>
              <w:t>СВОДН</w:t>
            </w:r>
            <w:r>
              <w:rPr>
                <w:b/>
                <w:bCs/>
              </w:rPr>
              <w:t>ОЙ</w:t>
            </w:r>
            <w:r w:rsidRPr="00D04268">
              <w:rPr>
                <w:b/>
                <w:bCs/>
              </w:rPr>
              <w:t xml:space="preserve"> БЮДЖЕТН</w:t>
            </w:r>
            <w:r>
              <w:rPr>
                <w:b/>
                <w:bCs/>
              </w:rPr>
              <w:t>ОЙ</w:t>
            </w:r>
            <w:r w:rsidRPr="00D04268">
              <w:rPr>
                <w:b/>
                <w:bCs/>
              </w:rPr>
              <w:t xml:space="preserve"> РОСПИС</w:t>
            </w:r>
            <w:r>
              <w:rPr>
                <w:b/>
                <w:bCs/>
              </w:rPr>
              <w:t>И</w:t>
            </w:r>
            <w:r w:rsidRPr="00D04268">
              <w:rPr>
                <w:b/>
                <w:bCs/>
              </w:rPr>
              <w:t xml:space="preserve"> БЮДЖЕТА БЕЛОКАЛИТВИНСКОГО РАЙОНА НА 20 __   ГОД</w:t>
            </w:r>
            <w:r>
              <w:rPr>
                <w:b/>
                <w:bCs/>
              </w:rPr>
              <w:t xml:space="preserve"> </w:t>
            </w:r>
            <w:r w:rsidRPr="004978A4">
              <w:rPr>
                <w:b/>
                <w:bCs/>
              </w:rPr>
              <w:t>И НА ПЛАНОВЫЙ ПЕРИОД 20__</w:t>
            </w:r>
            <w:r>
              <w:rPr>
                <w:b/>
                <w:bCs/>
              </w:rPr>
              <w:t>и</w:t>
            </w:r>
            <w:r w:rsidRPr="004978A4">
              <w:rPr>
                <w:b/>
                <w:bCs/>
              </w:rPr>
              <w:t xml:space="preserve"> 20__ ГОДОВ</w:t>
            </w:r>
          </w:p>
          <w:p w:rsidR="00445C52" w:rsidRPr="00C36993" w:rsidRDefault="00445C52" w:rsidP="00445C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293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Финансовый орган: </w:t>
            </w:r>
          </w:p>
        </w:tc>
        <w:tc>
          <w:tcPr>
            <w:tcW w:w="6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Финансовое управление Администрации Белокалитвинского района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279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Единица измерения: тыс</w:t>
            </w:r>
            <w:r>
              <w:rPr>
                <w:sz w:val="20"/>
                <w:szCs w:val="20"/>
              </w:rPr>
              <w:t>.</w:t>
            </w:r>
            <w:r w:rsidRPr="00D04268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лей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375"/>
        </w:trPr>
        <w:tc>
          <w:tcPr>
            <w:tcW w:w="13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I. БЮДЖЕТНЫЕ АССИГНОВАНИЯ ПО РАСХОДАМ БЮДЖЕТА БЕЛОКАЛИТВИНСКОГО РАЙОНА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203"/>
        </w:trPr>
        <w:tc>
          <w:tcPr>
            <w:tcW w:w="5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r w:rsidRPr="00D04268">
              <w:rPr>
                <w:sz w:val="16"/>
                <w:szCs w:val="16"/>
              </w:rPr>
              <w:t>главного                    распорядителя средств бюджета Белокалитвинского района</w:t>
            </w:r>
          </w:p>
        </w:tc>
        <w:tc>
          <w:tcPr>
            <w:tcW w:w="4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4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445C52" w:rsidRPr="00D04268" w:rsidTr="00445C52">
        <w:trPr>
          <w:gridAfter w:val="5"/>
          <w:wAfter w:w="7938" w:type="dxa"/>
          <w:trHeight w:val="726"/>
        </w:trPr>
        <w:tc>
          <w:tcPr>
            <w:tcW w:w="5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2" w:rsidRPr="00D04268" w:rsidRDefault="00445C52" w:rsidP="00445C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445C52" w:rsidRPr="00D04268" w:rsidTr="00445C52">
        <w:trPr>
          <w:gridAfter w:val="5"/>
          <w:wAfter w:w="7938" w:type="dxa"/>
          <w:trHeight w:val="141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45C52" w:rsidRPr="00D04268" w:rsidTr="00445C52">
        <w:trPr>
          <w:gridAfter w:val="5"/>
          <w:wAfter w:w="7938" w:type="dxa"/>
          <w:trHeight w:val="215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120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165"/>
        </w:trPr>
        <w:tc>
          <w:tcPr>
            <w:tcW w:w="596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330"/>
        </w:trPr>
        <w:tc>
          <w:tcPr>
            <w:tcW w:w="133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II. ЛИМИТЫ БЮДЖЕТНЫХ ОБЯЗАТЕЛЬСТВ БЮДЖЕТА БЕЛОКАЛИТВИНСКОГО РАЙОНА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181"/>
        </w:trPr>
        <w:tc>
          <w:tcPr>
            <w:tcW w:w="5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r w:rsidRPr="00D04268">
              <w:rPr>
                <w:sz w:val="16"/>
                <w:szCs w:val="16"/>
              </w:rPr>
              <w:t>главного                    распорядителя средств бюджета Белокалитвинского района</w:t>
            </w:r>
          </w:p>
        </w:tc>
        <w:tc>
          <w:tcPr>
            <w:tcW w:w="4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4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445C52" w:rsidRPr="00D04268" w:rsidTr="00445C52">
        <w:trPr>
          <w:gridAfter w:val="5"/>
          <w:wAfter w:w="7938" w:type="dxa"/>
          <w:trHeight w:val="747"/>
        </w:trPr>
        <w:tc>
          <w:tcPr>
            <w:tcW w:w="5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2" w:rsidRPr="00D04268" w:rsidRDefault="00445C52" w:rsidP="00445C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445C52" w:rsidRPr="00D04268" w:rsidTr="00445C52">
        <w:trPr>
          <w:gridAfter w:val="5"/>
          <w:wAfter w:w="7938" w:type="dxa"/>
          <w:trHeight w:val="211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45C52" w:rsidRPr="00D04268" w:rsidTr="00445C52">
        <w:trPr>
          <w:gridAfter w:val="5"/>
          <w:wAfter w:w="7938" w:type="dxa"/>
          <w:trHeight w:val="129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18"/>
                <w:szCs w:val="18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189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235"/>
        </w:trPr>
        <w:tc>
          <w:tcPr>
            <w:tcW w:w="596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281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Default="00445C52" w:rsidP="00445C52">
            <w:pPr>
              <w:jc w:val="center"/>
              <w:rPr>
                <w:b/>
                <w:bCs/>
              </w:rPr>
            </w:pPr>
          </w:p>
          <w:p w:rsidR="00445C52" w:rsidRDefault="00445C52" w:rsidP="00445C52">
            <w:pPr>
              <w:jc w:val="center"/>
              <w:rPr>
                <w:b/>
                <w:bCs/>
              </w:rPr>
            </w:pPr>
          </w:p>
          <w:p w:rsidR="00445C52" w:rsidRDefault="00445C52" w:rsidP="00445C52">
            <w:pPr>
              <w:jc w:val="center"/>
              <w:rPr>
                <w:b/>
                <w:bCs/>
              </w:rPr>
            </w:pPr>
          </w:p>
          <w:p w:rsidR="00445C52" w:rsidRDefault="00445C52" w:rsidP="00445C52">
            <w:pPr>
              <w:jc w:val="center"/>
              <w:rPr>
                <w:b/>
                <w:bCs/>
              </w:rPr>
            </w:pPr>
          </w:p>
          <w:p w:rsidR="00445C52" w:rsidRDefault="00445C52" w:rsidP="00445C52">
            <w:pPr>
              <w:jc w:val="center"/>
              <w:rPr>
                <w:b/>
                <w:bCs/>
              </w:rPr>
            </w:pPr>
          </w:p>
          <w:p w:rsidR="00445C52" w:rsidRDefault="00445C52" w:rsidP="00445C52">
            <w:pPr>
              <w:jc w:val="center"/>
              <w:rPr>
                <w:b/>
                <w:bCs/>
              </w:rPr>
            </w:pPr>
          </w:p>
          <w:p w:rsidR="00445C52" w:rsidRDefault="00445C52" w:rsidP="00445C52">
            <w:pPr>
              <w:jc w:val="center"/>
              <w:rPr>
                <w:b/>
                <w:bCs/>
              </w:rPr>
            </w:pPr>
          </w:p>
          <w:p w:rsidR="00445C52" w:rsidRDefault="00445C52" w:rsidP="00445C52">
            <w:pPr>
              <w:jc w:val="center"/>
              <w:rPr>
                <w:b/>
                <w:bCs/>
              </w:rPr>
            </w:pPr>
          </w:p>
          <w:p w:rsidR="00445C52" w:rsidRDefault="00445C52" w:rsidP="00445C52">
            <w:pPr>
              <w:jc w:val="center"/>
              <w:rPr>
                <w:b/>
                <w:bCs/>
              </w:rPr>
            </w:pPr>
          </w:p>
          <w:p w:rsidR="00445C52" w:rsidRDefault="00445C52" w:rsidP="00445C52">
            <w:pPr>
              <w:jc w:val="center"/>
              <w:rPr>
                <w:b/>
                <w:bCs/>
              </w:rPr>
            </w:pPr>
          </w:p>
          <w:p w:rsidR="00445C52" w:rsidRDefault="00445C52" w:rsidP="00445C52">
            <w:pPr>
              <w:jc w:val="center"/>
              <w:rPr>
                <w:b/>
                <w:bCs/>
              </w:rPr>
            </w:pPr>
          </w:p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III. БЮДЖЕТНЫЕ АССИГНОВАНИЯ ПО ИСТОЧНИКАМ ФИНАНСИРОВАНИЯ ДЕФИЦИТА БЮДЖЕТА </w:t>
            </w:r>
            <w:r w:rsidRPr="00D04268">
              <w:rPr>
                <w:b/>
                <w:bCs/>
                <w:sz w:val="22"/>
                <w:szCs w:val="22"/>
              </w:rPr>
              <w:lastRenderedPageBreak/>
              <w:t>БЕЛОКАЛИТВИНСКОГО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b/>
                <w:bCs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94"/>
        </w:trPr>
        <w:tc>
          <w:tcPr>
            <w:tcW w:w="36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855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источника финансирования дефицита бюджета Белокалитвинского района по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445C52" w:rsidRPr="00D04268" w:rsidTr="00445C52">
        <w:trPr>
          <w:gridAfter w:val="5"/>
          <w:wAfter w:w="7938" w:type="dxa"/>
          <w:trHeight w:val="269"/>
        </w:trPr>
        <w:tc>
          <w:tcPr>
            <w:tcW w:w="36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52" w:rsidRPr="00D04268" w:rsidRDefault="00445C52" w:rsidP="00445C52">
            <w:pPr>
              <w:rPr>
                <w:sz w:val="16"/>
                <w:szCs w:val="16"/>
              </w:rPr>
            </w:pPr>
          </w:p>
        </w:tc>
        <w:tc>
          <w:tcPr>
            <w:tcW w:w="855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52" w:rsidRPr="00D04268" w:rsidRDefault="00445C52" w:rsidP="00445C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C52" w:rsidRDefault="00445C52" w:rsidP="00445C52">
            <w:pPr>
              <w:jc w:val="center"/>
              <w:rPr>
                <w:sz w:val="16"/>
                <w:szCs w:val="16"/>
              </w:rPr>
            </w:pPr>
          </w:p>
          <w:p w:rsidR="00445C52" w:rsidRPr="00D04268" w:rsidRDefault="00445C52" w:rsidP="00445C5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445C52" w:rsidRPr="00D04268" w:rsidTr="00445C52">
        <w:trPr>
          <w:gridAfter w:val="5"/>
          <w:wAfter w:w="7938" w:type="dxa"/>
          <w:trHeight w:val="137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1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5C52" w:rsidRPr="00D04268" w:rsidTr="00445C52">
        <w:trPr>
          <w:gridAfter w:val="5"/>
          <w:wAfter w:w="7938" w:type="dxa"/>
          <w:trHeight w:val="169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215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120"/>
        </w:trPr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trHeight w:val="345"/>
        </w:trPr>
        <w:tc>
          <w:tcPr>
            <w:tcW w:w="13907" w:type="dxa"/>
            <w:gridSpan w:val="2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45C52" w:rsidRDefault="00445C52" w:rsidP="00445C52">
            <w:pPr>
              <w:ind w:right="-1242"/>
              <w:rPr>
                <w:sz w:val="20"/>
                <w:szCs w:val="20"/>
              </w:rPr>
            </w:pPr>
          </w:p>
          <w:p w:rsidR="00445C52" w:rsidRDefault="00445C52" w:rsidP="00445C52">
            <w:pPr>
              <w:ind w:right="-1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финансового управления – </w:t>
            </w:r>
          </w:p>
          <w:p w:rsidR="00445C52" w:rsidRPr="00D04268" w:rsidRDefault="00445C52" w:rsidP="00445C52">
            <w:pPr>
              <w:ind w:right="-1242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</w:t>
            </w:r>
            <w:r w:rsidRPr="00F43ECB">
              <w:rPr>
                <w:sz w:val="20"/>
                <w:szCs w:val="20"/>
                <w:u w:val="single"/>
              </w:rPr>
              <w:t>ачальник бюджетного отдела</w:t>
            </w:r>
            <w:r>
              <w:rPr>
                <w:sz w:val="20"/>
                <w:szCs w:val="20"/>
              </w:rPr>
              <w:t xml:space="preserve">             </w:t>
            </w:r>
            <w:r w:rsidRPr="00D042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</w:t>
            </w:r>
            <w:r w:rsidRPr="00D04268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 xml:space="preserve">    </w:t>
            </w:r>
            <w:r w:rsidRPr="00D04268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</w:t>
            </w:r>
            <w:r w:rsidRPr="00D04268">
              <w:rPr>
                <w:sz w:val="20"/>
                <w:szCs w:val="20"/>
              </w:rPr>
              <w:t xml:space="preserve"> </w:t>
            </w:r>
          </w:p>
          <w:p w:rsidR="00445C52" w:rsidRPr="00D04268" w:rsidRDefault="00445C52" w:rsidP="00445C52">
            <w:pPr>
              <w:ind w:right="-1242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(должность)</w:t>
            </w:r>
            <w:r w:rsidRPr="00D04268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D04268">
              <w:rPr>
                <w:sz w:val="18"/>
                <w:szCs w:val="18"/>
              </w:rPr>
              <w:t xml:space="preserve">(подпись)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D04268">
              <w:rPr>
                <w:sz w:val="18"/>
                <w:szCs w:val="18"/>
              </w:rPr>
              <w:t xml:space="preserve"> (расшифровка подписи) 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C52" w:rsidRPr="00D04268" w:rsidRDefault="00445C52" w:rsidP="00445C52">
            <w:pPr>
              <w:ind w:right="-12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trHeight w:val="238"/>
        </w:trPr>
        <w:tc>
          <w:tcPr>
            <w:tcW w:w="13907" w:type="dxa"/>
            <w:gridSpan w:val="2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ind w:right="-1242"/>
              <w:rPr>
                <w:sz w:val="18"/>
                <w:szCs w:val="18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ind w:right="-1242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jc w:val="center"/>
              <w:rPr>
                <w:sz w:val="20"/>
                <w:szCs w:val="20"/>
              </w:rPr>
            </w:pPr>
          </w:p>
        </w:tc>
      </w:tr>
      <w:tr w:rsidR="00445C52" w:rsidRPr="00D04268" w:rsidTr="00445C52">
        <w:trPr>
          <w:gridAfter w:val="5"/>
          <w:wAfter w:w="7938" w:type="dxa"/>
          <w:trHeight w:val="284"/>
        </w:trPr>
        <w:tc>
          <w:tcPr>
            <w:tcW w:w="4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"____" _______________ года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Default="00445C52" w:rsidP="00445C52">
            <w:pPr>
              <w:rPr>
                <w:sz w:val="20"/>
                <w:szCs w:val="20"/>
              </w:rPr>
            </w:pPr>
          </w:p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5C52" w:rsidRPr="00D04268" w:rsidRDefault="00445C52" w:rsidP="00445C52">
            <w:pPr>
              <w:rPr>
                <w:sz w:val="20"/>
                <w:szCs w:val="20"/>
              </w:rPr>
            </w:pPr>
          </w:p>
        </w:tc>
      </w:tr>
    </w:tbl>
    <w:p w:rsidR="00445C52" w:rsidRDefault="00445C52" w:rsidP="00445C52">
      <w:pPr>
        <w:sectPr w:rsidR="00445C52" w:rsidSect="0047317D">
          <w:type w:val="continuous"/>
          <w:pgSz w:w="16838" w:h="11906" w:orient="landscape"/>
          <w:pgMar w:top="284" w:right="567" w:bottom="142" w:left="1134" w:header="709" w:footer="709" w:gutter="0"/>
          <w:cols w:space="708"/>
          <w:docGrid w:linePitch="360"/>
        </w:sectPr>
      </w:pPr>
    </w:p>
    <w:p w:rsidR="00445C52" w:rsidRPr="00E87337" w:rsidRDefault="00445C52" w:rsidP="00445C52">
      <w:pPr>
        <w:ind w:left="4860"/>
        <w:jc w:val="right"/>
        <w:rPr>
          <w:sz w:val="20"/>
          <w:szCs w:val="20"/>
        </w:rPr>
      </w:pPr>
      <w:r w:rsidRPr="00E87337">
        <w:rPr>
          <w:sz w:val="20"/>
          <w:szCs w:val="20"/>
        </w:rPr>
        <w:lastRenderedPageBreak/>
        <w:t>Приложение № 3 к Порядку</w:t>
      </w:r>
    </w:p>
    <w:p w:rsidR="00445C52" w:rsidRPr="00E87337" w:rsidRDefault="00445C52" w:rsidP="00445C52">
      <w:pPr>
        <w:ind w:left="4860"/>
        <w:jc w:val="center"/>
      </w:pPr>
    </w:p>
    <w:p w:rsidR="00165203" w:rsidRPr="00E87337" w:rsidRDefault="00165203" w:rsidP="00165203">
      <w:pPr>
        <w:jc w:val="center"/>
        <w:rPr>
          <w:b/>
          <w:sz w:val="28"/>
          <w:szCs w:val="28"/>
        </w:rPr>
      </w:pPr>
      <w:r w:rsidRPr="00E87337">
        <w:rPr>
          <w:b/>
          <w:sz w:val="28"/>
          <w:szCs w:val="28"/>
        </w:rPr>
        <w:t xml:space="preserve">Перечень источников изменений сводной бюджетной росписи бюджета Белокалитвинского района </w:t>
      </w:r>
    </w:p>
    <w:p w:rsidR="00165203" w:rsidRPr="00E87337" w:rsidRDefault="00165203" w:rsidP="00165203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tbl>
      <w:tblPr>
        <w:tblW w:w="99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916"/>
      </w:tblGrid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E87337">
              <w:rPr>
                <w:sz w:val="28"/>
                <w:szCs w:val="28"/>
              </w:rPr>
              <w:t>Код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E87337">
              <w:rPr>
                <w:sz w:val="28"/>
                <w:szCs w:val="28"/>
              </w:rPr>
              <w:t>Вид изменений</w:t>
            </w:r>
          </w:p>
        </w:tc>
      </w:tr>
      <w:tr w:rsidR="00165203" w:rsidRPr="00E87337" w:rsidTr="000F228F">
        <w:trPr>
          <w:trHeight w:val="1085"/>
        </w:trPr>
        <w:tc>
          <w:tcPr>
            <w:tcW w:w="9924" w:type="dxa"/>
            <w:gridSpan w:val="2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E87337">
              <w:rPr>
                <w:sz w:val="28"/>
                <w:szCs w:val="28"/>
              </w:rPr>
              <w:t xml:space="preserve">Изменения в сводную бюджетную роспись бюджета Белокалитвинского района </w:t>
            </w:r>
          </w:p>
          <w:p w:rsidR="00165203" w:rsidRPr="00E87337" w:rsidRDefault="00165203" w:rsidP="000F228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E87337">
              <w:rPr>
                <w:sz w:val="28"/>
                <w:szCs w:val="28"/>
              </w:rPr>
              <w:t>на основании решения о внесении изменений в решение о бюджете Белокалитвинского района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010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r w:rsidRPr="00E87337">
              <w:t>изменения, вносимые в случае принятия решения о внесении изменений в решение о бюджете Белокалитвинского района</w:t>
            </w:r>
          </w:p>
        </w:tc>
      </w:tr>
      <w:tr w:rsidR="00165203" w:rsidRPr="00E87337" w:rsidTr="000F228F">
        <w:trPr>
          <w:trHeight w:val="649"/>
        </w:trPr>
        <w:tc>
          <w:tcPr>
            <w:tcW w:w="9924" w:type="dxa"/>
            <w:gridSpan w:val="2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E87337">
              <w:rPr>
                <w:sz w:val="28"/>
                <w:szCs w:val="28"/>
              </w:rPr>
              <w:t>Изменения в сводную бюджетную роспись бюджета Белокалитвинского района и лимиты бюджетных обязательств в ходе исполнения бюджета Белокалитвинского района</w:t>
            </w:r>
            <w:r w:rsidRPr="00E87337">
              <w:rPr>
                <w:rStyle w:val="af"/>
                <w:sz w:val="28"/>
                <w:szCs w:val="28"/>
              </w:rPr>
              <w:footnoteReference w:id="2"/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020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r w:rsidRPr="00E87337"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030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jc w:val="both"/>
              <w:rPr>
                <w:color w:val="000000"/>
              </w:rPr>
            </w:pPr>
            <w:r w:rsidRPr="00E87337">
              <w:rPr>
                <w:color w:val="000000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исполнительной власти бюджетных полномочий, предусмотренных пунктом 5 статьи 154 Бюджетного кодекса Российской Федерации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040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jc w:val="both"/>
              <w:rPr>
                <w:color w:val="000000"/>
              </w:rPr>
            </w:pPr>
            <w:proofErr w:type="gramStart"/>
            <w:r w:rsidRPr="00E87337">
              <w:rPr>
                <w:color w:val="000000"/>
              </w:rPr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</w:t>
            </w:r>
            <w:r w:rsidRPr="00E87337">
              <w:rPr>
                <w:color w:val="000000"/>
                <w:vertAlign w:val="superscript"/>
              </w:rPr>
              <w:t>2</w:t>
            </w:r>
            <w:r w:rsidRPr="00E87337">
              <w:rPr>
                <w:color w:val="000000"/>
              </w:rPr>
              <w:t xml:space="preserve"> и пункте 2 статьи 79 Бюджетного кодекса Российской</w:t>
            </w:r>
            <w:proofErr w:type="gramEnd"/>
            <w:r w:rsidRPr="00E87337">
              <w:rPr>
                <w:color w:val="000000"/>
              </w:rPr>
              <w:t xml:space="preserve"> Федерации, муниципальные контракты или соглашения о предоставлении субсидий на осуществление капитальных вложений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050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proofErr w:type="gramStart"/>
            <w:r w:rsidRPr="00E87337">
              <w:t>изменения, вносимые в случае исполнения судебных актов, предусматривающих обращение взыскания на средства бюджета Белокалитвинского района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  <w:proofErr w:type="gramEnd"/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060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r w:rsidRPr="00E87337">
              <w:t>изменения, вносимые в случае использования (перераспределения) средств резервного фонда Администрации Белокалитвинского района</w:t>
            </w:r>
          </w:p>
        </w:tc>
      </w:tr>
      <w:tr w:rsidR="00165203" w:rsidRPr="00E87337" w:rsidTr="000F228F">
        <w:trPr>
          <w:trHeight w:val="623"/>
        </w:trPr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070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r w:rsidRPr="00E87337">
              <w:t>изменения, вносимые в случае перераспределения бюджетных ассигнований, предоставляемых на конкурсной основе</w:t>
            </w:r>
          </w:p>
        </w:tc>
      </w:tr>
      <w:tr w:rsidR="00165203" w:rsidRPr="00E87337" w:rsidTr="000F228F">
        <w:trPr>
          <w:trHeight w:val="583"/>
        </w:trPr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080</w:t>
            </w:r>
          </w:p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r w:rsidRPr="00E87337">
              <w:rPr>
                <w:color w:val="000000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100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r w:rsidRPr="00E87337">
              <w:t>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110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  <w:rPr>
                <w:vertAlign w:val="superscript"/>
              </w:rPr>
            </w:pPr>
            <w:r w:rsidRPr="00E87337">
              <w:t>изменения, вносимые в случае перераспределения бюджетных ассигнований между текущим финансовым годом и плановым периодом</w:t>
            </w:r>
            <w:proofErr w:type="gramStart"/>
            <w:r w:rsidRPr="00E87337">
              <w:rPr>
                <w:vertAlign w:val="superscript"/>
              </w:rPr>
              <w:t>2</w:t>
            </w:r>
            <w:proofErr w:type="gramEnd"/>
          </w:p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170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r w:rsidRPr="00E87337">
              <w:t xml:space="preserve">изменения, вносимые в случае получения уведомления о предоставлении субсидий, субвенций, иных межбюджетных трансфертов, имеющих целевое назначение и безвозмездных поступлений от физических и юридических лиц, сверх объемов, </w:t>
            </w:r>
            <w:r w:rsidRPr="00E87337">
              <w:lastRenderedPageBreak/>
              <w:t>утвержденных решением о бюджете, а также в случае сокращения (возврата при отсутствии потребности) указанных межбюджетных трансфертов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lastRenderedPageBreak/>
              <w:t>180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r w:rsidRPr="00E87337">
              <w:t>изменения, вносимые в связи с использованием целевых остатков прошлых лет, не использованных на начало текущего финансового года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ind w:hanging="28"/>
              <w:jc w:val="center"/>
              <w:rPr>
                <w:color w:val="000000"/>
              </w:rPr>
            </w:pPr>
            <w:r w:rsidRPr="00E87337">
              <w:rPr>
                <w:color w:val="000000"/>
              </w:rPr>
              <w:t>190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jc w:val="both"/>
              <w:rPr>
                <w:color w:val="000000"/>
              </w:rPr>
            </w:pPr>
            <w:r w:rsidRPr="00E87337">
              <w:rPr>
                <w:color w:val="000000"/>
              </w:rPr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</w:t>
            </w:r>
          </w:p>
        </w:tc>
      </w:tr>
      <w:tr w:rsidR="00165203" w:rsidRPr="00E87337" w:rsidTr="000F228F">
        <w:tc>
          <w:tcPr>
            <w:tcW w:w="9924" w:type="dxa"/>
            <w:gridSpan w:val="2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E87337">
              <w:rPr>
                <w:sz w:val="28"/>
                <w:szCs w:val="28"/>
              </w:rPr>
              <w:t xml:space="preserve">Изменения в лимиты бюджетных обязательств в ходе </w:t>
            </w:r>
          </w:p>
          <w:p w:rsidR="00165203" w:rsidRPr="00E87337" w:rsidRDefault="00165203" w:rsidP="000F228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E87337">
              <w:rPr>
                <w:sz w:val="28"/>
                <w:szCs w:val="28"/>
              </w:rPr>
              <w:t>исполнения бюджета Белокалитвинского района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jc w:val="center"/>
              <w:rPr>
                <w:color w:val="000000"/>
              </w:rPr>
            </w:pPr>
            <w:r w:rsidRPr="00E87337">
              <w:rPr>
                <w:color w:val="000000"/>
              </w:rPr>
              <w:t>160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jc w:val="both"/>
              <w:rPr>
                <w:color w:val="000000"/>
              </w:rPr>
            </w:pPr>
            <w:r w:rsidRPr="00E87337">
              <w:rPr>
                <w:color w:val="000000"/>
              </w:rPr>
              <w:t>изменения, вносимые в случае перераспределения лимитов бюджетных обязательств по кодам элементов видов расходов</w:t>
            </w:r>
            <w:r w:rsidRPr="00E87337">
              <w:rPr>
                <w:color w:val="000000"/>
                <w:vertAlign w:val="superscript"/>
              </w:rPr>
              <w:t>3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200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r w:rsidRPr="00E87337">
              <w:t>доведение лимитов бюджетных обязательств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210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r w:rsidRPr="00E87337">
              <w:t>уменьшение лимитов бюджетных обязательств</w:t>
            </w:r>
          </w:p>
        </w:tc>
      </w:tr>
      <w:tr w:rsidR="00165203" w:rsidRPr="00E87337" w:rsidTr="000F228F">
        <w:tc>
          <w:tcPr>
            <w:tcW w:w="1008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center"/>
            </w:pPr>
            <w:r w:rsidRPr="00E87337">
              <w:t>220</w:t>
            </w:r>
          </w:p>
        </w:tc>
        <w:tc>
          <w:tcPr>
            <w:tcW w:w="8916" w:type="dxa"/>
          </w:tcPr>
          <w:p w:rsidR="00165203" w:rsidRPr="00E87337" w:rsidRDefault="00165203" w:rsidP="000F228F">
            <w:pPr>
              <w:tabs>
                <w:tab w:val="left" w:pos="900"/>
              </w:tabs>
              <w:jc w:val="both"/>
            </w:pPr>
            <w:r w:rsidRPr="00E87337">
              <w:t>восстановление лимитов бюджетных обязательств</w:t>
            </w:r>
          </w:p>
        </w:tc>
      </w:tr>
    </w:tbl>
    <w:p w:rsidR="00165203" w:rsidRPr="00E87337" w:rsidRDefault="00165203" w:rsidP="00165203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p w:rsidR="00165203" w:rsidRPr="00E87337" w:rsidRDefault="00165203" w:rsidP="00165203">
      <w:pPr>
        <w:ind w:firstLine="720"/>
        <w:jc w:val="both"/>
        <w:rPr>
          <w:sz w:val="28"/>
          <w:szCs w:val="28"/>
        </w:rPr>
      </w:pPr>
      <w:proofErr w:type="spellStart"/>
      <w:r w:rsidRPr="00E87337">
        <w:rPr>
          <w:sz w:val="28"/>
          <w:szCs w:val="28"/>
        </w:rPr>
        <w:t>Справочно</w:t>
      </w:r>
      <w:proofErr w:type="spellEnd"/>
      <w:r w:rsidRPr="00E87337">
        <w:rPr>
          <w:sz w:val="28"/>
          <w:szCs w:val="28"/>
        </w:rPr>
        <w:t>:</w:t>
      </w:r>
    </w:p>
    <w:p w:rsidR="00165203" w:rsidRPr="00E87337" w:rsidRDefault="00165203" w:rsidP="00165203">
      <w:pPr>
        <w:ind w:firstLine="720"/>
        <w:jc w:val="both"/>
        <w:rPr>
          <w:sz w:val="28"/>
          <w:szCs w:val="28"/>
        </w:rPr>
      </w:pPr>
      <w:r w:rsidRPr="00E87337">
        <w:rPr>
          <w:sz w:val="28"/>
          <w:szCs w:val="28"/>
        </w:rPr>
        <w:t>в случае присвоения (изменения) показателям сводной бюджетной росписи расходов бюджета Белокалитвинского района кодов целей, дополнительных кодов, бюджетополучателей, изменения бланков расходов применяется код вида изменений 000 – изменение дополнительных показателей, используемых при составлении и ведении сводной бюджетной росписи бюджета Белокалитвинского района.</w:t>
      </w:r>
    </w:p>
    <w:p w:rsidR="00165203" w:rsidRPr="00E87337" w:rsidRDefault="00165203" w:rsidP="00165203">
      <w:pPr>
        <w:ind w:firstLine="72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Look w:val="04A0"/>
      </w:tblPr>
      <w:tblGrid>
        <w:gridCol w:w="9923"/>
      </w:tblGrid>
      <w:tr w:rsidR="00165203" w:rsidRPr="00E87337" w:rsidTr="000F228F">
        <w:trPr>
          <w:trHeight w:val="11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203" w:rsidRPr="00E87337" w:rsidRDefault="00165203" w:rsidP="000F228F">
            <w:pPr>
              <w:pStyle w:val="ad"/>
              <w:jc w:val="both"/>
              <w:rPr>
                <w:color w:val="000000"/>
              </w:rPr>
            </w:pPr>
            <w:bookmarkStart w:id="0" w:name="RANGE!A37"/>
            <w:r w:rsidRPr="00E87337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E87337">
              <w:rPr>
                <w:color w:val="000000"/>
                <w:sz w:val="24"/>
                <w:szCs w:val="24"/>
              </w:rPr>
              <w:t xml:space="preserve"> уменьшение бюджетных ассигнований, предусмотренных на исполнение публичных нормативных обязательств и обслуживание муниципального долга Белокалитвинского района, в целях увеличения иных бюджетных ассигнований осуществляется на основании внесения изменений в решение о бюджете Белокалитвинского района</w:t>
            </w:r>
            <w:bookmarkEnd w:id="0"/>
          </w:p>
        </w:tc>
      </w:tr>
      <w:tr w:rsidR="00165203" w:rsidRPr="00E87337" w:rsidTr="000F228F">
        <w:trPr>
          <w:trHeight w:val="5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203" w:rsidRPr="00E87337" w:rsidRDefault="00165203" w:rsidP="000F228F">
            <w:pPr>
              <w:jc w:val="both"/>
              <w:rPr>
                <w:color w:val="000000"/>
              </w:rPr>
            </w:pPr>
            <w:r w:rsidRPr="00E87337">
              <w:rPr>
                <w:color w:val="000000"/>
                <w:vertAlign w:val="superscript"/>
              </w:rPr>
              <w:t>2</w:t>
            </w:r>
            <w:r w:rsidRPr="00E87337">
              <w:rPr>
                <w:color w:val="000000"/>
              </w:rPr>
              <w:t xml:space="preserve"> применяется в случае принятия решения о бюджете Белокалитвинского района на очередной финансовый год и плановый период</w:t>
            </w:r>
          </w:p>
        </w:tc>
      </w:tr>
      <w:tr w:rsidR="00165203" w:rsidRPr="00492689" w:rsidTr="000F228F">
        <w:trPr>
          <w:trHeight w:val="5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203" w:rsidRPr="00492689" w:rsidRDefault="00165203" w:rsidP="000F228F">
            <w:pPr>
              <w:jc w:val="both"/>
              <w:rPr>
                <w:color w:val="000000"/>
              </w:rPr>
            </w:pPr>
            <w:bookmarkStart w:id="1" w:name="RANGE!A39"/>
            <w:r w:rsidRPr="00E87337">
              <w:rPr>
                <w:color w:val="000000"/>
                <w:vertAlign w:val="superscript"/>
              </w:rPr>
              <w:t>3</w:t>
            </w:r>
            <w:r w:rsidRPr="00E87337">
              <w:rPr>
                <w:color w:val="000000"/>
              </w:rPr>
              <w:t xml:space="preserve"> показатели сводной бюджетной росписи бюджета Белокалитвинского района могут быть изменены в пределах 100 процентов</w:t>
            </w:r>
            <w:bookmarkEnd w:id="1"/>
          </w:p>
        </w:tc>
      </w:tr>
    </w:tbl>
    <w:p w:rsidR="00165203" w:rsidRDefault="00165203" w:rsidP="00165203"/>
    <w:p w:rsidR="00165203" w:rsidRDefault="00165203" w:rsidP="00165203">
      <w:pPr>
        <w:ind w:left="4860" w:hanging="900"/>
        <w:jc w:val="right"/>
        <w:rPr>
          <w:sz w:val="20"/>
          <w:szCs w:val="20"/>
        </w:rPr>
      </w:pPr>
    </w:p>
    <w:p w:rsidR="00165203" w:rsidRDefault="00165203" w:rsidP="00165203">
      <w:pPr>
        <w:ind w:left="4860" w:hanging="900"/>
        <w:jc w:val="right"/>
        <w:rPr>
          <w:sz w:val="20"/>
          <w:szCs w:val="20"/>
        </w:rPr>
      </w:pPr>
    </w:p>
    <w:p w:rsidR="00165203" w:rsidRDefault="00165203" w:rsidP="00165203">
      <w:pPr>
        <w:ind w:left="4860" w:hanging="900"/>
        <w:jc w:val="right"/>
        <w:rPr>
          <w:sz w:val="20"/>
          <w:szCs w:val="20"/>
        </w:rPr>
      </w:pPr>
    </w:p>
    <w:p w:rsidR="00165203" w:rsidRDefault="00165203" w:rsidP="00165203">
      <w:pPr>
        <w:ind w:left="4860" w:hanging="900"/>
        <w:jc w:val="right"/>
        <w:rPr>
          <w:sz w:val="20"/>
          <w:szCs w:val="20"/>
        </w:rPr>
      </w:pPr>
    </w:p>
    <w:p w:rsidR="00165203" w:rsidRDefault="00165203" w:rsidP="00165203">
      <w:pPr>
        <w:ind w:left="4860" w:hanging="900"/>
        <w:jc w:val="right"/>
        <w:rPr>
          <w:sz w:val="20"/>
          <w:szCs w:val="20"/>
        </w:rPr>
      </w:pPr>
    </w:p>
    <w:p w:rsidR="00165203" w:rsidRDefault="00165203" w:rsidP="00165203">
      <w:pPr>
        <w:ind w:left="4860" w:hanging="900"/>
        <w:jc w:val="right"/>
        <w:rPr>
          <w:sz w:val="20"/>
          <w:szCs w:val="20"/>
        </w:rPr>
      </w:pPr>
    </w:p>
    <w:p w:rsidR="00165203" w:rsidRDefault="00165203" w:rsidP="00165203">
      <w:pPr>
        <w:ind w:left="4860" w:hanging="900"/>
        <w:jc w:val="right"/>
        <w:rPr>
          <w:sz w:val="20"/>
          <w:szCs w:val="20"/>
        </w:rPr>
      </w:pPr>
    </w:p>
    <w:p w:rsidR="00165203" w:rsidRDefault="00165203" w:rsidP="00165203">
      <w:pPr>
        <w:ind w:left="4860" w:hanging="900"/>
        <w:jc w:val="right"/>
        <w:rPr>
          <w:sz w:val="20"/>
          <w:szCs w:val="20"/>
        </w:rPr>
      </w:pPr>
    </w:p>
    <w:p w:rsidR="00165203" w:rsidRDefault="00165203" w:rsidP="00165203">
      <w:pPr>
        <w:ind w:left="4860" w:hanging="900"/>
        <w:jc w:val="right"/>
        <w:rPr>
          <w:sz w:val="20"/>
          <w:szCs w:val="20"/>
        </w:rPr>
      </w:pPr>
    </w:p>
    <w:p w:rsidR="00165203" w:rsidRDefault="00165203" w:rsidP="00165203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CF5643" w:rsidRDefault="00CF5643" w:rsidP="0068593C">
      <w:pPr>
        <w:ind w:left="4860" w:hanging="900"/>
        <w:jc w:val="right"/>
        <w:rPr>
          <w:sz w:val="20"/>
          <w:szCs w:val="20"/>
        </w:rPr>
      </w:pPr>
    </w:p>
    <w:p w:rsidR="00CF5643" w:rsidRDefault="00CF5643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</w:p>
    <w:p w:rsidR="00445C52" w:rsidRDefault="00445C52" w:rsidP="0068593C">
      <w:pPr>
        <w:ind w:left="4860" w:hanging="900"/>
        <w:jc w:val="right"/>
        <w:rPr>
          <w:sz w:val="20"/>
          <w:szCs w:val="20"/>
        </w:rPr>
      </w:pPr>
    </w:p>
    <w:p w:rsidR="00E87337" w:rsidRDefault="00E87337" w:rsidP="0068593C">
      <w:pPr>
        <w:ind w:left="4860" w:hanging="900"/>
        <w:jc w:val="right"/>
        <w:rPr>
          <w:sz w:val="20"/>
          <w:szCs w:val="20"/>
        </w:rPr>
      </w:pPr>
    </w:p>
    <w:p w:rsidR="0068593C" w:rsidRDefault="0068593C" w:rsidP="0068593C">
      <w:pPr>
        <w:ind w:left="4860" w:hanging="900"/>
        <w:jc w:val="right"/>
        <w:rPr>
          <w:sz w:val="20"/>
          <w:szCs w:val="20"/>
        </w:rPr>
      </w:pPr>
      <w:r w:rsidRPr="00FB4AEF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 4</w:t>
      </w:r>
      <w:r w:rsidRPr="00FB4AEF">
        <w:rPr>
          <w:sz w:val="20"/>
          <w:szCs w:val="20"/>
        </w:rPr>
        <w:t xml:space="preserve"> к Порядку </w:t>
      </w:r>
    </w:p>
    <w:p w:rsidR="0068593C" w:rsidRPr="00FB4AEF" w:rsidRDefault="0068593C" w:rsidP="0068593C">
      <w:pPr>
        <w:ind w:left="4860" w:hanging="900"/>
        <w:jc w:val="right"/>
        <w:rPr>
          <w:sz w:val="20"/>
          <w:szCs w:val="20"/>
        </w:rPr>
      </w:pPr>
    </w:p>
    <w:tbl>
      <w:tblPr>
        <w:tblW w:w="9870" w:type="dxa"/>
        <w:tblInd w:w="93" w:type="dxa"/>
        <w:tblLayout w:type="fixed"/>
        <w:tblLook w:val="04A0"/>
      </w:tblPr>
      <w:tblGrid>
        <w:gridCol w:w="4284"/>
        <w:gridCol w:w="2252"/>
        <w:gridCol w:w="236"/>
        <w:gridCol w:w="3098"/>
      </w:tblGrid>
      <w:tr w:rsidR="0068593C" w:rsidRPr="00DE597D" w:rsidTr="0068593C">
        <w:trPr>
          <w:trHeight w:val="148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ind w:right="-108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Утверждаю:</w:t>
            </w:r>
            <w:r w:rsidRPr="00DE597D">
              <w:rPr>
                <w:sz w:val="20"/>
                <w:szCs w:val="20"/>
              </w:rPr>
              <w:br/>
              <w:t xml:space="preserve">Начальник финансового управления                           </w:t>
            </w:r>
            <w:r w:rsidRPr="00DE597D">
              <w:rPr>
                <w:sz w:val="20"/>
                <w:szCs w:val="20"/>
              </w:rPr>
              <w:br/>
              <w:t>__________ _________________________</w:t>
            </w:r>
            <w:r w:rsidRPr="00DE597D">
              <w:rPr>
                <w:sz w:val="20"/>
                <w:szCs w:val="20"/>
              </w:rPr>
              <w:br/>
              <w:t xml:space="preserve">   </w:t>
            </w:r>
            <w:r w:rsidRPr="00DE597D">
              <w:rPr>
                <w:sz w:val="18"/>
                <w:szCs w:val="18"/>
              </w:rPr>
              <w:t>(подпись)          (расшифровка подписи)</w:t>
            </w:r>
            <w:r w:rsidRPr="00DE597D">
              <w:rPr>
                <w:sz w:val="20"/>
                <w:szCs w:val="20"/>
              </w:rPr>
              <w:br/>
              <w:t>«___» ___________ 20__ г.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ind w:left="-318"/>
              <w:jc w:val="righ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Default="0068593C" w:rsidP="00685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68593C" w:rsidRPr="00086B99" w:rsidRDefault="0068593C" w:rsidP="0068593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Руководитель (ГРБС)</w:t>
            </w:r>
            <w:r w:rsidR="00086B99">
              <w:rPr>
                <w:sz w:val="20"/>
                <w:szCs w:val="20"/>
                <w:vertAlign w:val="superscript"/>
              </w:rPr>
              <w:t>5</w:t>
            </w:r>
          </w:p>
          <w:p w:rsidR="0068593C" w:rsidRDefault="0068593C" w:rsidP="0068593C">
            <w:pPr>
              <w:ind w:left="-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____________________</w:t>
            </w:r>
          </w:p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</w:t>
            </w:r>
            <w:r w:rsidRPr="00DE597D">
              <w:rPr>
                <w:sz w:val="18"/>
                <w:szCs w:val="18"/>
              </w:rPr>
              <w:t>(расшифровка подписи)</w:t>
            </w:r>
            <w:r w:rsidRPr="00DE597D">
              <w:rPr>
                <w:sz w:val="18"/>
                <w:szCs w:val="18"/>
              </w:rPr>
              <w:br/>
            </w:r>
            <w:r w:rsidRPr="00DE597D">
              <w:rPr>
                <w:sz w:val="20"/>
                <w:szCs w:val="20"/>
              </w:rPr>
              <w:t>«___» ___________ 20__ г.</w:t>
            </w:r>
          </w:p>
        </w:tc>
      </w:tr>
    </w:tbl>
    <w:p w:rsidR="0068593C" w:rsidRPr="00FB4AEF" w:rsidRDefault="0068593C" w:rsidP="0068593C">
      <w:pPr>
        <w:jc w:val="center"/>
        <w:rPr>
          <w:sz w:val="28"/>
          <w:szCs w:val="28"/>
        </w:rPr>
      </w:pPr>
    </w:p>
    <w:p w:rsidR="0068593C" w:rsidRPr="00D52B80" w:rsidRDefault="0068593C" w:rsidP="0068593C">
      <w:pPr>
        <w:jc w:val="center"/>
        <w:rPr>
          <w:b/>
          <w:sz w:val="28"/>
          <w:szCs w:val="28"/>
        </w:rPr>
      </w:pPr>
      <w:r w:rsidRPr="00D52B80">
        <w:rPr>
          <w:b/>
          <w:sz w:val="28"/>
          <w:szCs w:val="28"/>
        </w:rPr>
        <w:t xml:space="preserve">   ЗАЯВКА </w:t>
      </w:r>
      <w:proofErr w:type="gramStart"/>
      <w:r w:rsidRPr="00D52B80">
        <w:rPr>
          <w:b/>
          <w:sz w:val="28"/>
          <w:szCs w:val="28"/>
        </w:rPr>
        <w:t>от</w:t>
      </w:r>
      <w:proofErr w:type="gramEnd"/>
      <w:r w:rsidRPr="00D52B80">
        <w:rPr>
          <w:b/>
          <w:sz w:val="28"/>
          <w:szCs w:val="28"/>
        </w:rPr>
        <w:t xml:space="preserve"> _________ № ___</w:t>
      </w:r>
    </w:p>
    <w:p w:rsidR="0068593C" w:rsidRPr="00D52B80" w:rsidRDefault="0068593C" w:rsidP="0068593C">
      <w:pPr>
        <w:jc w:val="center"/>
        <w:rPr>
          <w:b/>
          <w:sz w:val="28"/>
          <w:szCs w:val="28"/>
        </w:rPr>
      </w:pPr>
      <w:r w:rsidRPr="00D52B80">
        <w:rPr>
          <w:b/>
          <w:sz w:val="28"/>
          <w:szCs w:val="28"/>
        </w:rPr>
        <w:t>о внесении изменений в сводную бюджетную роспись бюджета</w:t>
      </w:r>
      <w:r>
        <w:rPr>
          <w:b/>
          <w:sz w:val="28"/>
          <w:szCs w:val="28"/>
        </w:rPr>
        <w:t xml:space="preserve"> Белокалитвинского района на 20__ год и плановый период 20__ и 20__ годов.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593C" w:rsidRPr="00FB4AEF" w:rsidRDefault="0068593C" w:rsidP="0068593C">
      <w:pPr>
        <w:jc w:val="both"/>
        <w:rPr>
          <w:sz w:val="28"/>
          <w:szCs w:val="28"/>
        </w:rPr>
      </w:pPr>
      <w:r w:rsidRPr="00FB4AEF">
        <w:rPr>
          <w:sz w:val="28"/>
          <w:szCs w:val="28"/>
        </w:rPr>
        <w:t>_______________________________________________________________________</w:t>
      </w:r>
    </w:p>
    <w:p w:rsidR="0068593C" w:rsidRPr="00FB4AEF" w:rsidRDefault="0068593C" w:rsidP="0068593C">
      <w:pPr>
        <w:ind w:firstLine="900"/>
        <w:jc w:val="both"/>
        <w:rPr>
          <w:sz w:val="16"/>
          <w:szCs w:val="20"/>
        </w:rPr>
      </w:pPr>
      <w:r w:rsidRPr="00FB4AEF">
        <w:rPr>
          <w:sz w:val="16"/>
          <w:szCs w:val="20"/>
        </w:rPr>
        <w:t xml:space="preserve">                           (наименование главного распорядителя средств бюджета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</w:p>
    <w:p w:rsidR="0068593C" w:rsidRPr="00FB4AEF" w:rsidRDefault="0068593C" w:rsidP="0068593C">
      <w:pPr>
        <w:rPr>
          <w:szCs w:val="28"/>
        </w:rPr>
      </w:pPr>
    </w:p>
    <w:p w:rsidR="0068593C" w:rsidRDefault="0068593C" w:rsidP="0068593C">
      <w:pPr>
        <w:jc w:val="both"/>
        <w:rPr>
          <w:szCs w:val="28"/>
        </w:rPr>
      </w:pPr>
      <w:r w:rsidRPr="00FB4AEF">
        <w:rPr>
          <w:szCs w:val="28"/>
        </w:rPr>
        <w:t>Изменения в сводную бюджетную роспись</w:t>
      </w:r>
      <w:r>
        <w:rPr>
          <w:szCs w:val="28"/>
        </w:rPr>
        <w:t xml:space="preserve"> </w:t>
      </w:r>
      <w:r w:rsidRPr="00FB4AEF">
        <w:rPr>
          <w:szCs w:val="28"/>
        </w:rPr>
        <w:t>предлагаются в связи</w:t>
      </w:r>
      <w:r>
        <w:rPr>
          <w:szCs w:val="28"/>
        </w:rPr>
        <w:t xml:space="preserve"> __________________________________________________________________________________</w:t>
      </w:r>
    </w:p>
    <w:p w:rsidR="0068593C" w:rsidRPr="00FB4AEF" w:rsidRDefault="0068593C" w:rsidP="0068593C">
      <w:pPr>
        <w:jc w:val="center"/>
        <w:rPr>
          <w:sz w:val="16"/>
          <w:szCs w:val="20"/>
        </w:rPr>
      </w:pPr>
      <w:r w:rsidRPr="00FB4AEF">
        <w:rPr>
          <w:szCs w:val="28"/>
        </w:rPr>
        <w:t>____________</w:t>
      </w:r>
      <w:r>
        <w:rPr>
          <w:szCs w:val="28"/>
        </w:rPr>
        <w:t>_______</w:t>
      </w:r>
      <w:r w:rsidRPr="00FB4AEF">
        <w:rPr>
          <w:szCs w:val="28"/>
        </w:rPr>
        <w:t>__________________________________</w:t>
      </w:r>
      <w:r>
        <w:rPr>
          <w:szCs w:val="28"/>
        </w:rPr>
        <w:t xml:space="preserve">_____________________________                                       </w:t>
      </w:r>
      <w:r w:rsidRPr="00FB4AEF">
        <w:rPr>
          <w:sz w:val="16"/>
          <w:szCs w:val="20"/>
        </w:rPr>
        <w:t xml:space="preserve">(указать причину </w:t>
      </w:r>
      <w:r w:rsidRPr="00D52B80">
        <w:rPr>
          <w:sz w:val="16"/>
          <w:szCs w:val="20"/>
        </w:rPr>
        <w:t>внесения изменений в сводную бюджетную роспись бюджета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</w:p>
    <w:p w:rsidR="0068593C" w:rsidRDefault="0068593C" w:rsidP="0068593C">
      <w:pPr>
        <w:jc w:val="both"/>
      </w:pPr>
    </w:p>
    <w:p w:rsidR="0068593C" w:rsidRDefault="0068593C" w:rsidP="0068593C">
      <w:pPr>
        <w:jc w:val="both"/>
      </w:pPr>
      <w:r>
        <w:t>Код источника изменений:</w:t>
      </w:r>
      <w:r w:rsidR="00086B99">
        <w:rPr>
          <w:vertAlign w:val="superscript"/>
        </w:rPr>
        <w:t>1</w:t>
      </w:r>
      <w:r w:rsidR="00086B99">
        <w:t>_________</w:t>
      </w:r>
    </w:p>
    <w:p w:rsidR="0068593C" w:rsidRPr="008A5D17" w:rsidRDefault="0068593C" w:rsidP="0068593C">
      <w:pPr>
        <w:jc w:val="both"/>
      </w:pPr>
      <w:r w:rsidRPr="008A5D17">
        <w:t>Единица измерения:</w:t>
      </w:r>
      <w:r>
        <w:t xml:space="preserve"> </w:t>
      </w:r>
      <w:r w:rsidR="00964F06">
        <w:t xml:space="preserve"> </w:t>
      </w:r>
      <w:r>
        <w:t>рублей</w:t>
      </w:r>
    </w:p>
    <w:p w:rsidR="0068593C" w:rsidRPr="00FF78B2" w:rsidRDefault="0068593C" w:rsidP="0068593C">
      <w:pPr>
        <w:jc w:val="both"/>
        <w:rPr>
          <w:sz w:val="2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52"/>
        <w:gridCol w:w="992"/>
        <w:gridCol w:w="851"/>
        <w:gridCol w:w="992"/>
        <w:gridCol w:w="709"/>
        <w:gridCol w:w="708"/>
        <w:gridCol w:w="851"/>
        <w:gridCol w:w="1559"/>
        <w:gridCol w:w="1276"/>
        <w:gridCol w:w="1276"/>
      </w:tblGrid>
      <w:tr w:rsidR="0068593C" w:rsidRPr="00543BF0" w:rsidTr="00086B99">
        <w:trPr>
          <w:trHeight w:val="314"/>
        </w:trPr>
        <w:tc>
          <w:tcPr>
            <w:tcW w:w="850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5" w:type="dxa"/>
            <w:gridSpan w:val="7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Бюджетная классификация</w:t>
            </w:r>
          </w:p>
        </w:tc>
        <w:tc>
          <w:tcPr>
            <w:tcW w:w="4111" w:type="dxa"/>
            <w:gridSpan w:val="3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Сумма изменений бюджетных ассигнований и лимитов бюджетных обязательств</w:t>
            </w:r>
          </w:p>
        </w:tc>
      </w:tr>
      <w:tr w:rsidR="0068593C" w:rsidRPr="00543BF0" w:rsidTr="00086B99">
        <w:trPr>
          <w:trHeight w:val="562"/>
        </w:trPr>
        <w:tc>
          <w:tcPr>
            <w:tcW w:w="850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КВСР</w:t>
            </w:r>
          </w:p>
        </w:tc>
        <w:tc>
          <w:tcPr>
            <w:tcW w:w="852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КФСР</w:t>
            </w:r>
          </w:p>
        </w:tc>
        <w:tc>
          <w:tcPr>
            <w:tcW w:w="992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КВР</w:t>
            </w:r>
          </w:p>
        </w:tc>
        <w:tc>
          <w:tcPr>
            <w:tcW w:w="992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43BF0">
              <w:rPr>
                <w:sz w:val="22"/>
                <w:szCs w:val="22"/>
              </w:rPr>
              <w:t>КОСГУ</w:t>
            </w:r>
          </w:p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Доп.</w:t>
            </w:r>
          </w:p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proofErr w:type="gramStart"/>
            <w:r w:rsidRPr="00543BF0"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708" w:type="dxa"/>
          </w:tcPr>
          <w:p w:rsidR="0068593C" w:rsidRPr="00086B99" w:rsidRDefault="0068593C" w:rsidP="0068593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43BF0">
              <w:rPr>
                <w:sz w:val="22"/>
                <w:szCs w:val="22"/>
              </w:rPr>
              <w:t>Доп</w:t>
            </w:r>
            <w:proofErr w:type="gramStart"/>
            <w:r w:rsidRPr="00543BF0">
              <w:rPr>
                <w:sz w:val="22"/>
                <w:szCs w:val="22"/>
              </w:rPr>
              <w:t>.Ф</w:t>
            </w:r>
            <w:proofErr w:type="gramEnd"/>
            <w:r w:rsidRPr="00543BF0">
              <w:rPr>
                <w:sz w:val="22"/>
                <w:szCs w:val="22"/>
              </w:rPr>
              <w:t>К</w:t>
            </w:r>
            <w:r w:rsidR="00086B9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Код</w:t>
            </w:r>
          </w:p>
          <w:p w:rsidR="0068593C" w:rsidRPr="00086B99" w:rsidRDefault="00086B99" w:rsidP="0068593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ц</w:t>
            </w:r>
            <w:r w:rsidR="0068593C" w:rsidRPr="00543BF0">
              <w:rPr>
                <w:sz w:val="22"/>
                <w:szCs w:val="22"/>
              </w:rPr>
              <w:t>ели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1276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276" w:type="dxa"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68593C" w:rsidRPr="00543BF0" w:rsidTr="00086B99">
        <w:tc>
          <w:tcPr>
            <w:tcW w:w="850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8593C" w:rsidRPr="00543BF0" w:rsidRDefault="0068593C" w:rsidP="0068593C">
            <w:pPr>
              <w:ind w:right="1343"/>
              <w:jc w:val="both"/>
              <w:rPr>
                <w:sz w:val="22"/>
                <w:szCs w:val="22"/>
              </w:rPr>
            </w:pPr>
          </w:p>
        </w:tc>
      </w:tr>
      <w:tr w:rsidR="0068593C" w:rsidRPr="00543BF0" w:rsidTr="00086B99">
        <w:tc>
          <w:tcPr>
            <w:tcW w:w="6805" w:type="dxa"/>
            <w:gridSpan w:val="8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8593C" w:rsidRPr="00543BF0" w:rsidRDefault="0068593C" w:rsidP="0068593C">
            <w:pPr>
              <w:jc w:val="both"/>
              <w:rPr>
                <w:sz w:val="22"/>
                <w:szCs w:val="22"/>
              </w:rPr>
            </w:pPr>
          </w:p>
        </w:tc>
      </w:tr>
    </w:tbl>
    <w:p w:rsidR="0068593C" w:rsidRDefault="0068593C" w:rsidP="0068593C">
      <w:pPr>
        <w:jc w:val="both"/>
        <w:rPr>
          <w:sz w:val="10"/>
          <w:szCs w:val="10"/>
        </w:rPr>
      </w:pPr>
    </w:p>
    <w:p w:rsidR="0068593C" w:rsidRPr="00FB4AEF" w:rsidRDefault="0068593C" w:rsidP="0068593C">
      <w:pPr>
        <w:jc w:val="both"/>
        <w:rPr>
          <w:sz w:val="10"/>
          <w:szCs w:val="10"/>
        </w:rPr>
      </w:pPr>
    </w:p>
    <w:p w:rsidR="0068593C" w:rsidRPr="00FB4AEF" w:rsidRDefault="0068593C" w:rsidP="0068593C">
      <w:pPr>
        <w:jc w:val="both"/>
        <w:rPr>
          <w:sz w:val="16"/>
          <w:szCs w:val="20"/>
        </w:rPr>
      </w:pPr>
      <w:r w:rsidRPr="00FB4AEF">
        <w:rPr>
          <w:sz w:val="28"/>
          <w:szCs w:val="28"/>
        </w:rPr>
        <w:t xml:space="preserve">____________________________________________ </w:t>
      </w:r>
      <w:r w:rsidRPr="00FB4AEF">
        <w:t xml:space="preserve">обязуется не допустить образование  </w:t>
      </w:r>
      <w:r w:rsidRPr="00FB4AEF">
        <w:rPr>
          <w:sz w:val="16"/>
          <w:szCs w:val="20"/>
        </w:rPr>
        <w:t xml:space="preserve">                                </w:t>
      </w:r>
    </w:p>
    <w:p w:rsidR="0068593C" w:rsidRPr="00FB4AEF" w:rsidRDefault="0068593C" w:rsidP="0068593C">
      <w:pPr>
        <w:jc w:val="both"/>
      </w:pPr>
      <w:r w:rsidRPr="00FB4AEF">
        <w:rPr>
          <w:sz w:val="16"/>
          <w:szCs w:val="20"/>
        </w:rPr>
        <w:t xml:space="preserve">   (наименование главного распорядителя средств бюджета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  <w:r w:rsidRPr="00FB4AEF">
        <w:t xml:space="preserve"> </w:t>
      </w:r>
    </w:p>
    <w:p w:rsidR="0068593C" w:rsidRPr="00FB4AEF" w:rsidRDefault="0068593C" w:rsidP="0068593C">
      <w:pPr>
        <w:jc w:val="both"/>
      </w:pPr>
    </w:p>
    <w:p w:rsidR="0068593C" w:rsidRPr="00086B99" w:rsidRDefault="0068593C" w:rsidP="0068593C">
      <w:pPr>
        <w:jc w:val="both"/>
        <w:rPr>
          <w:vertAlign w:val="superscript"/>
        </w:rPr>
      </w:pPr>
      <w:r w:rsidRPr="00FB4AEF">
        <w:t>кредиторской задолженности по предложенным  к уменьшению расходам</w:t>
      </w:r>
      <w:proofErr w:type="gramStart"/>
      <w:r w:rsidR="00086B99">
        <w:rPr>
          <w:vertAlign w:val="superscript"/>
        </w:rPr>
        <w:t>4</w:t>
      </w:r>
      <w:proofErr w:type="gramEnd"/>
    </w:p>
    <w:p w:rsidR="0068593C" w:rsidRPr="00FB4AEF" w:rsidRDefault="0068593C" w:rsidP="0068593C">
      <w:pPr>
        <w:jc w:val="both"/>
        <w:rPr>
          <w:sz w:val="10"/>
          <w:szCs w:val="20"/>
        </w:rPr>
      </w:pPr>
    </w:p>
    <w:p w:rsidR="0068593C" w:rsidRDefault="0068593C" w:rsidP="0068593C">
      <w:pPr>
        <w:jc w:val="both"/>
        <w:rPr>
          <w:sz w:val="10"/>
          <w:szCs w:val="20"/>
        </w:rPr>
      </w:pPr>
    </w:p>
    <w:p w:rsidR="0068593C" w:rsidRDefault="0068593C" w:rsidP="0068593C">
      <w:pPr>
        <w:jc w:val="both"/>
        <w:rPr>
          <w:sz w:val="10"/>
          <w:szCs w:val="20"/>
        </w:rPr>
      </w:pPr>
    </w:p>
    <w:p w:rsidR="0068593C" w:rsidRDefault="0068593C" w:rsidP="0068593C">
      <w:pPr>
        <w:jc w:val="both"/>
        <w:rPr>
          <w:sz w:val="28"/>
          <w:szCs w:val="28"/>
        </w:rPr>
      </w:pPr>
      <w:r w:rsidRPr="00B44146">
        <w:rPr>
          <w:sz w:val="28"/>
          <w:szCs w:val="28"/>
        </w:rPr>
        <w:t>Согласовано:</w:t>
      </w:r>
    </w:p>
    <w:p w:rsidR="0068593C" w:rsidRPr="00B44146" w:rsidRDefault="0068593C" w:rsidP="0068593C">
      <w:pPr>
        <w:jc w:val="both"/>
        <w:rPr>
          <w:sz w:val="28"/>
          <w:szCs w:val="28"/>
        </w:rPr>
      </w:pPr>
    </w:p>
    <w:p w:rsidR="0068593C" w:rsidRPr="00FB4AEF" w:rsidRDefault="0068593C" w:rsidP="0068593C">
      <w:pPr>
        <w:jc w:val="both"/>
        <w:rPr>
          <w:sz w:val="10"/>
          <w:szCs w:val="20"/>
        </w:rPr>
      </w:pPr>
    </w:p>
    <w:p w:rsidR="0068593C" w:rsidRDefault="0068593C" w:rsidP="0068593C">
      <w:pPr>
        <w:rPr>
          <w:szCs w:val="28"/>
        </w:rPr>
      </w:pPr>
      <w:r w:rsidRPr="00FB4AEF">
        <w:rPr>
          <w:szCs w:val="28"/>
        </w:rPr>
        <w:t xml:space="preserve">Начальник </w:t>
      </w:r>
      <w:proofErr w:type="gramStart"/>
      <w:r>
        <w:rPr>
          <w:szCs w:val="28"/>
        </w:rPr>
        <w:t>структурного</w:t>
      </w:r>
      <w:proofErr w:type="gramEnd"/>
    </w:p>
    <w:p w:rsidR="0068593C" w:rsidRDefault="0068593C" w:rsidP="0068593C">
      <w:pPr>
        <w:rPr>
          <w:sz w:val="16"/>
          <w:szCs w:val="16"/>
        </w:rPr>
      </w:pPr>
      <w:r>
        <w:rPr>
          <w:szCs w:val="28"/>
        </w:rPr>
        <w:t xml:space="preserve"> подразделения</w:t>
      </w:r>
      <w:r>
        <w:t xml:space="preserve">                                                     </w:t>
      </w:r>
      <w:r w:rsidRPr="00FB4AEF">
        <w:rPr>
          <w:szCs w:val="28"/>
        </w:rPr>
        <w:t>_______</w:t>
      </w:r>
      <w:r>
        <w:rPr>
          <w:szCs w:val="28"/>
        </w:rPr>
        <w:t>_</w:t>
      </w:r>
      <w:r w:rsidRPr="00FB4AEF">
        <w:rPr>
          <w:szCs w:val="28"/>
        </w:rPr>
        <w:t xml:space="preserve">____  </w:t>
      </w:r>
      <w:r>
        <w:rPr>
          <w:szCs w:val="28"/>
        </w:rPr>
        <w:t xml:space="preserve">                           </w:t>
      </w:r>
      <w:r w:rsidRPr="00FB4AEF">
        <w:rPr>
          <w:szCs w:val="28"/>
        </w:rPr>
        <w:t>_</w:t>
      </w:r>
      <w:r>
        <w:rPr>
          <w:szCs w:val="28"/>
        </w:rPr>
        <w:t>_</w:t>
      </w:r>
      <w:r w:rsidRPr="00FB4AEF">
        <w:rPr>
          <w:szCs w:val="28"/>
        </w:rPr>
        <w:t>_____________</w:t>
      </w:r>
      <w:r>
        <w:rPr>
          <w:sz w:val="16"/>
          <w:szCs w:val="16"/>
        </w:rPr>
        <w:t xml:space="preserve">    </w:t>
      </w:r>
    </w:p>
    <w:p w:rsidR="0068593C" w:rsidRPr="00FB4AEF" w:rsidRDefault="0068593C" w:rsidP="0068593C">
      <w:pPr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Pr="00FB4AEF">
        <w:rPr>
          <w:sz w:val="16"/>
          <w:szCs w:val="16"/>
        </w:rPr>
        <w:t xml:space="preserve">    </w:t>
      </w:r>
      <w:r>
        <w:t xml:space="preserve"> </w:t>
      </w:r>
      <w:r w:rsidRPr="00FB4AEF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</w:t>
      </w:r>
      <w:r w:rsidRPr="00FB4AEF">
        <w:rPr>
          <w:sz w:val="16"/>
          <w:szCs w:val="16"/>
        </w:rPr>
        <w:t xml:space="preserve">(подпись)        </w:t>
      </w:r>
      <w:r>
        <w:rPr>
          <w:sz w:val="16"/>
          <w:szCs w:val="16"/>
        </w:rPr>
        <w:t xml:space="preserve">        </w:t>
      </w:r>
      <w:r w:rsidRPr="00FB4AE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</w:t>
      </w:r>
      <w:r w:rsidRPr="00FB4AEF">
        <w:rPr>
          <w:sz w:val="16"/>
          <w:szCs w:val="16"/>
        </w:rPr>
        <w:t>(расшифровка подписи)</w:t>
      </w:r>
      <w:r>
        <w:rPr>
          <w:sz w:val="16"/>
          <w:szCs w:val="16"/>
        </w:rPr>
        <w:t xml:space="preserve"> </w:t>
      </w:r>
      <w:r w:rsidRPr="00FB4AEF">
        <w:rPr>
          <w:sz w:val="16"/>
          <w:szCs w:val="16"/>
        </w:rPr>
        <w:t xml:space="preserve">                                                </w:t>
      </w:r>
      <w:r w:rsidRPr="00FB4AEF">
        <w:rPr>
          <w:szCs w:val="28"/>
        </w:rPr>
        <w:t xml:space="preserve">                                                                             </w:t>
      </w:r>
    </w:p>
    <w:p w:rsidR="0068593C" w:rsidRPr="00FB4AEF" w:rsidRDefault="0068593C" w:rsidP="0068593C">
      <w:pPr>
        <w:ind w:left="-720" w:right="-464"/>
        <w:rPr>
          <w:sz w:val="2"/>
          <w:szCs w:val="20"/>
        </w:rPr>
      </w:pPr>
    </w:p>
    <w:p w:rsidR="0068593C" w:rsidRPr="00FB4AEF" w:rsidRDefault="0068593C" w:rsidP="0068593C">
      <w:pPr>
        <w:rPr>
          <w:sz w:val="2"/>
          <w:szCs w:val="28"/>
        </w:rPr>
      </w:pPr>
      <w:r w:rsidRPr="00FB4AEF">
        <w:rPr>
          <w:szCs w:val="28"/>
        </w:rPr>
        <w:t xml:space="preserve">                                                                            </w:t>
      </w:r>
    </w:p>
    <w:p w:rsidR="0068593C" w:rsidRDefault="0068593C" w:rsidP="0068593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68593C" w:rsidRDefault="0068593C" w:rsidP="0068593C">
      <w:pPr>
        <w:jc w:val="center"/>
        <w:rPr>
          <w:sz w:val="28"/>
          <w:szCs w:val="28"/>
        </w:rPr>
      </w:pPr>
    </w:p>
    <w:p w:rsidR="00E87337" w:rsidRPr="005F6F02" w:rsidRDefault="00E87337" w:rsidP="00E87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«</w:t>
      </w:r>
      <w:r w:rsidRPr="005F6F02">
        <w:rPr>
          <w:b/>
          <w:sz w:val="28"/>
          <w:szCs w:val="28"/>
        </w:rPr>
        <w:t xml:space="preserve">Особенности заполнения заявки о внесении изменений в </w:t>
      </w:r>
      <w:proofErr w:type="gramStart"/>
      <w:r w:rsidRPr="005F6F02">
        <w:rPr>
          <w:b/>
          <w:sz w:val="28"/>
          <w:szCs w:val="28"/>
        </w:rPr>
        <w:t>сводную</w:t>
      </w:r>
      <w:proofErr w:type="gramEnd"/>
      <w:r w:rsidRPr="005F6F02">
        <w:rPr>
          <w:b/>
          <w:sz w:val="28"/>
          <w:szCs w:val="28"/>
        </w:rPr>
        <w:t xml:space="preserve"> бюджетную </w:t>
      </w:r>
    </w:p>
    <w:p w:rsidR="00E87337" w:rsidRDefault="00E87337" w:rsidP="00E87337">
      <w:pPr>
        <w:jc w:val="center"/>
        <w:rPr>
          <w:b/>
          <w:sz w:val="28"/>
          <w:szCs w:val="28"/>
        </w:rPr>
      </w:pPr>
      <w:r w:rsidRPr="005F6F02">
        <w:rPr>
          <w:b/>
          <w:sz w:val="28"/>
          <w:szCs w:val="28"/>
        </w:rPr>
        <w:t>роспись бюджета Белокалитвинского района и (или) лимиты бюджетных обязательств</w:t>
      </w:r>
    </w:p>
    <w:p w:rsidR="00E87337" w:rsidRDefault="00E87337" w:rsidP="00E87337">
      <w:pPr>
        <w:pStyle w:val="ac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7168E1">
        <w:rPr>
          <w:sz w:val="28"/>
          <w:szCs w:val="28"/>
        </w:rPr>
        <w:t xml:space="preserve"> Указываются коды вида изменений в соответствии с Приложением №3 к Порядку.</w:t>
      </w:r>
    </w:p>
    <w:p w:rsidR="00E87337" w:rsidRDefault="00E87337" w:rsidP="00E87337">
      <w:pPr>
        <w:pStyle w:val="ac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Указываются дополнительные функциональные коды:</w:t>
      </w:r>
    </w:p>
    <w:p w:rsidR="00E87337" w:rsidRPr="007168E1" w:rsidRDefault="00E87337" w:rsidP="00E87337">
      <w:pPr>
        <w:pStyle w:val="ac"/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7168E1">
        <w:rPr>
          <w:sz w:val="28"/>
          <w:szCs w:val="28"/>
        </w:rPr>
        <w:t>000 – НЕ УКАЗАНО</w:t>
      </w:r>
    </w:p>
    <w:p w:rsidR="00E87337" w:rsidRPr="00633692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>
        <w:t xml:space="preserve">     </w:t>
      </w:r>
      <w:r w:rsidRPr="00DA7500">
        <w:rPr>
          <w:sz w:val="28"/>
          <w:szCs w:val="28"/>
        </w:rPr>
        <w:t>100</w:t>
      </w:r>
      <w:r w:rsidRPr="007168E1">
        <w:rPr>
          <w:sz w:val="28"/>
          <w:szCs w:val="28"/>
        </w:rPr>
        <w:t xml:space="preserve"> – </w:t>
      </w:r>
      <w:r w:rsidRPr="00DA7500">
        <w:rPr>
          <w:sz w:val="28"/>
          <w:szCs w:val="28"/>
        </w:rPr>
        <w:t xml:space="preserve"> средства местного бюджета (отдел 10)</w:t>
      </w:r>
      <w:r w:rsidRPr="00DA7500">
        <w:rPr>
          <w:sz w:val="28"/>
          <w:szCs w:val="28"/>
        </w:rPr>
        <w:cr/>
      </w:r>
      <w:r w:rsidRPr="00DA7500">
        <w:rPr>
          <w:sz w:val="28"/>
          <w:szCs w:val="28"/>
        </w:rPr>
        <w:tab/>
        <w:t>10П</w:t>
      </w:r>
      <w:r w:rsidRPr="007168E1">
        <w:rPr>
          <w:sz w:val="28"/>
          <w:szCs w:val="28"/>
        </w:rPr>
        <w:t xml:space="preserve"> – </w:t>
      </w:r>
      <w:r w:rsidRPr="00DA7500">
        <w:rPr>
          <w:sz w:val="28"/>
          <w:szCs w:val="28"/>
        </w:rPr>
        <w:t xml:space="preserve"> средства местного бюджета (отдел 15)</w:t>
      </w:r>
      <w:r w:rsidRPr="00DA7500">
        <w:rPr>
          <w:sz w:val="28"/>
          <w:szCs w:val="28"/>
        </w:rPr>
        <w:cr/>
      </w:r>
      <w:r w:rsidRPr="00DA7500">
        <w:rPr>
          <w:sz w:val="28"/>
          <w:szCs w:val="28"/>
        </w:rPr>
        <w:tab/>
        <w:t>110</w:t>
      </w:r>
      <w:r w:rsidRPr="007168E1">
        <w:rPr>
          <w:sz w:val="28"/>
          <w:szCs w:val="28"/>
        </w:rPr>
        <w:t xml:space="preserve"> – </w:t>
      </w:r>
      <w:r w:rsidRPr="00DA7500">
        <w:rPr>
          <w:sz w:val="28"/>
          <w:szCs w:val="28"/>
        </w:rPr>
        <w:t xml:space="preserve"> средства местного бюджета - субсидия (отдел 10)</w:t>
      </w:r>
      <w:r w:rsidRPr="00DA7500">
        <w:rPr>
          <w:sz w:val="28"/>
          <w:szCs w:val="28"/>
        </w:rPr>
        <w:cr/>
      </w:r>
      <w:r>
        <w:rPr>
          <w:sz w:val="28"/>
          <w:szCs w:val="28"/>
        </w:rPr>
        <w:t xml:space="preserve">    </w:t>
      </w:r>
      <w:r w:rsidRPr="00633692">
        <w:rPr>
          <w:sz w:val="28"/>
          <w:szCs w:val="28"/>
        </w:rPr>
        <w:t>111 – софинансирование инициативного бюджетирования средства физических лиц (отдел 10)</w:t>
      </w:r>
      <w:r w:rsidRPr="00633692">
        <w:rPr>
          <w:sz w:val="28"/>
          <w:szCs w:val="28"/>
        </w:rPr>
        <w:cr/>
        <w:t xml:space="preserve">    112 – софинансирование инициативного бюджетирования средства юридических лиц (отдел 10)</w:t>
      </w:r>
      <w:r w:rsidRPr="00633692">
        <w:rPr>
          <w:sz w:val="28"/>
          <w:szCs w:val="28"/>
        </w:rPr>
        <w:cr/>
      </w:r>
      <w:r w:rsidRPr="00633692">
        <w:rPr>
          <w:sz w:val="28"/>
          <w:szCs w:val="28"/>
        </w:rPr>
        <w:tab/>
        <w:t>113 –  средства местного бюджета - иные МБТ (отдел 10)</w:t>
      </w:r>
      <w:r w:rsidRPr="00633692">
        <w:rPr>
          <w:sz w:val="28"/>
          <w:szCs w:val="28"/>
        </w:rPr>
        <w:cr/>
        <w:t xml:space="preserve">    114 – софинансирование резервного фонда Правительства РО (отдел 10)</w:t>
      </w:r>
      <w:r w:rsidRPr="00633692">
        <w:rPr>
          <w:sz w:val="28"/>
          <w:szCs w:val="28"/>
        </w:rPr>
        <w:tab/>
      </w:r>
    </w:p>
    <w:p w:rsidR="00E87337" w:rsidRPr="00633692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 w:rsidRPr="00633692">
        <w:rPr>
          <w:sz w:val="28"/>
          <w:szCs w:val="28"/>
        </w:rPr>
        <w:t xml:space="preserve">    115 – софинансирование резервного фонда Правительства РО (отдел 15)</w:t>
      </w:r>
    </w:p>
    <w:p w:rsidR="00E87337" w:rsidRPr="00633692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 w:rsidRPr="00633692">
        <w:rPr>
          <w:sz w:val="28"/>
          <w:szCs w:val="28"/>
        </w:rPr>
        <w:t xml:space="preserve">    11Б –  средства местного бюджета - субсидия (10 отдел)</w:t>
      </w:r>
      <w:r w:rsidRPr="00633692">
        <w:rPr>
          <w:sz w:val="28"/>
          <w:szCs w:val="28"/>
        </w:rPr>
        <w:cr/>
      </w:r>
      <w:r w:rsidRPr="00633692">
        <w:rPr>
          <w:sz w:val="28"/>
          <w:szCs w:val="28"/>
        </w:rPr>
        <w:tab/>
        <w:t>11П –  средства местного бюджета - субсидия (отдел 15)</w:t>
      </w:r>
      <w:r w:rsidRPr="00633692">
        <w:rPr>
          <w:sz w:val="28"/>
          <w:szCs w:val="28"/>
        </w:rPr>
        <w:cr/>
      </w:r>
      <w:r w:rsidRPr="00633692">
        <w:rPr>
          <w:sz w:val="28"/>
          <w:szCs w:val="28"/>
        </w:rPr>
        <w:tab/>
        <w:t>120 –  средства местного бюджета - УКАЗЫ (отдел 10)</w:t>
      </w:r>
      <w:r w:rsidRPr="00633692">
        <w:rPr>
          <w:sz w:val="28"/>
          <w:szCs w:val="28"/>
        </w:rPr>
        <w:cr/>
      </w:r>
      <w:r w:rsidRPr="00633692">
        <w:rPr>
          <w:sz w:val="28"/>
          <w:szCs w:val="28"/>
        </w:rPr>
        <w:tab/>
        <w:t>130 –  средства местного бюджета - исполнит</w:t>
      </w:r>
      <w:proofErr w:type="gramStart"/>
      <w:r w:rsidRPr="00633692">
        <w:rPr>
          <w:sz w:val="28"/>
          <w:szCs w:val="28"/>
        </w:rPr>
        <w:t>.</w:t>
      </w:r>
      <w:proofErr w:type="gramEnd"/>
      <w:r w:rsidRPr="00633692">
        <w:rPr>
          <w:sz w:val="28"/>
          <w:szCs w:val="28"/>
        </w:rPr>
        <w:t xml:space="preserve"> </w:t>
      </w:r>
      <w:proofErr w:type="gramStart"/>
      <w:r w:rsidRPr="00633692">
        <w:rPr>
          <w:sz w:val="28"/>
          <w:szCs w:val="28"/>
        </w:rPr>
        <w:t>л</w:t>
      </w:r>
      <w:proofErr w:type="gramEnd"/>
      <w:r w:rsidRPr="00633692">
        <w:rPr>
          <w:sz w:val="28"/>
          <w:szCs w:val="28"/>
        </w:rPr>
        <w:t>исты (отдел 10)</w:t>
      </w:r>
      <w:r w:rsidRPr="00633692">
        <w:rPr>
          <w:sz w:val="28"/>
          <w:szCs w:val="28"/>
        </w:rPr>
        <w:cr/>
        <w:t xml:space="preserve">    13П –  средства местного бюджета - исполнит</w:t>
      </w:r>
      <w:proofErr w:type="gramStart"/>
      <w:r w:rsidRPr="00633692">
        <w:rPr>
          <w:sz w:val="28"/>
          <w:szCs w:val="28"/>
        </w:rPr>
        <w:t>.</w:t>
      </w:r>
      <w:proofErr w:type="gramEnd"/>
      <w:r w:rsidRPr="00633692">
        <w:rPr>
          <w:sz w:val="28"/>
          <w:szCs w:val="28"/>
        </w:rPr>
        <w:t xml:space="preserve"> </w:t>
      </w:r>
      <w:proofErr w:type="gramStart"/>
      <w:r w:rsidRPr="00633692">
        <w:rPr>
          <w:sz w:val="28"/>
          <w:szCs w:val="28"/>
        </w:rPr>
        <w:t>л</w:t>
      </w:r>
      <w:proofErr w:type="gramEnd"/>
      <w:r w:rsidRPr="00633692">
        <w:rPr>
          <w:sz w:val="28"/>
          <w:szCs w:val="28"/>
        </w:rPr>
        <w:t>исты (отдел 15)</w:t>
      </w:r>
    </w:p>
    <w:p w:rsidR="00E87337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 w:rsidRPr="00633692">
        <w:rPr>
          <w:sz w:val="28"/>
          <w:szCs w:val="28"/>
        </w:rPr>
        <w:tab/>
        <w:t>140 –  средства местного бюджета - резервный фонд (отдел 10)</w:t>
      </w:r>
      <w:r w:rsidRPr="00633692">
        <w:rPr>
          <w:sz w:val="28"/>
          <w:szCs w:val="28"/>
        </w:rPr>
        <w:cr/>
      </w:r>
      <w:r w:rsidRPr="00633692">
        <w:rPr>
          <w:sz w:val="28"/>
          <w:szCs w:val="28"/>
        </w:rPr>
        <w:tab/>
        <w:t>14П –  средства местного бюджета - резервный фонд (отдел 15)</w:t>
      </w:r>
      <w:r w:rsidRPr="00DA7500">
        <w:rPr>
          <w:sz w:val="28"/>
          <w:szCs w:val="28"/>
        </w:rPr>
        <w:cr/>
      </w:r>
      <w:r w:rsidRPr="00DA7500">
        <w:rPr>
          <w:sz w:val="28"/>
          <w:szCs w:val="28"/>
        </w:rPr>
        <w:tab/>
        <w:t>150</w:t>
      </w:r>
      <w:r w:rsidRPr="007168E1">
        <w:rPr>
          <w:sz w:val="28"/>
          <w:szCs w:val="28"/>
        </w:rPr>
        <w:t xml:space="preserve"> – </w:t>
      </w:r>
      <w:r w:rsidRPr="00DA7500">
        <w:rPr>
          <w:sz w:val="28"/>
          <w:szCs w:val="28"/>
        </w:rPr>
        <w:t xml:space="preserve"> средства местного бюджета - дотация (отдел 10)</w:t>
      </w:r>
      <w:r w:rsidRPr="00DA7500">
        <w:rPr>
          <w:sz w:val="28"/>
          <w:szCs w:val="28"/>
        </w:rPr>
        <w:cr/>
      </w:r>
      <w:r w:rsidRPr="00DA7500">
        <w:rPr>
          <w:sz w:val="28"/>
          <w:szCs w:val="28"/>
        </w:rPr>
        <w:tab/>
        <w:t>160</w:t>
      </w:r>
      <w:r w:rsidRPr="007168E1">
        <w:rPr>
          <w:sz w:val="28"/>
          <w:szCs w:val="28"/>
        </w:rPr>
        <w:t xml:space="preserve"> – </w:t>
      </w:r>
      <w:r w:rsidRPr="00DA7500">
        <w:rPr>
          <w:sz w:val="28"/>
          <w:szCs w:val="28"/>
        </w:rPr>
        <w:t xml:space="preserve"> средства местного бюджета - переданные полномочия района</w:t>
      </w:r>
    </w:p>
    <w:p w:rsidR="00E87337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7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7500">
        <w:rPr>
          <w:sz w:val="28"/>
          <w:szCs w:val="28"/>
        </w:rPr>
        <w:t>поселениям</w:t>
      </w:r>
      <w:r>
        <w:rPr>
          <w:sz w:val="28"/>
          <w:szCs w:val="28"/>
        </w:rPr>
        <w:t xml:space="preserve"> </w:t>
      </w:r>
      <w:r w:rsidRPr="00DA7500">
        <w:rPr>
          <w:sz w:val="28"/>
          <w:szCs w:val="28"/>
        </w:rPr>
        <w:t xml:space="preserve"> (отдел 15)</w:t>
      </w:r>
      <w:r w:rsidRPr="00DA7500">
        <w:rPr>
          <w:sz w:val="28"/>
          <w:szCs w:val="28"/>
        </w:rPr>
        <w:cr/>
      </w:r>
      <w:r w:rsidRPr="00DA7500">
        <w:rPr>
          <w:sz w:val="28"/>
          <w:szCs w:val="28"/>
        </w:rPr>
        <w:tab/>
        <w:t>16П</w:t>
      </w:r>
      <w:r w:rsidRPr="007168E1">
        <w:rPr>
          <w:sz w:val="28"/>
          <w:szCs w:val="28"/>
        </w:rPr>
        <w:t xml:space="preserve"> – </w:t>
      </w:r>
      <w:r w:rsidRPr="00DA7500">
        <w:rPr>
          <w:sz w:val="28"/>
          <w:szCs w:val="28"/>
        </w:rPr>
        <w:t xml:space="preserve"> средства местного бюджета - переданные полномочия района</w:t>
      </w:r>
    </w:p>
    <w:p w:rsidR="00E87337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7500">
        <w:rPr>
          <w:sz w:val="28"/>
          <w:szCs w:val="28"/>
        </w:rPr>
        <w:t xml:space="preserve"> поселениям (отдел 15)</w:t>
      </w:r>
      <w:r w:rsidRPr="00DA7500">
        <w:rPr>
          <w:sz w:val="28"/>
          <w:szCs w:val="28"/>
        </w:rPr>
        <w:cr/>
      </w:r>
      <w:r w:rsidRPr="00DA7500">
        <w:rPr>
          <w:sz w:val="28"/>
          <w:szCs w:val="28"/>
        </w:rPr>
        <w:tab/>
      </w:r>
      <w:r w:rsidRPr="0054391D">
        <w:rPr>
          <w:sz w:val="28"/>
          <w:szCs w:val="28"/>
        </w:rPr>
        <w:t>170</w:t>
      </w:r>
      <w:r>
        <w:rPr>
          <w:sz w:val="28"/>
          <w:szCs w:val="28"/>
        </w:rPr>
        <w:t xml:space="preserve">  –  </w:t>
      </w:r>
      <w:r w:rsidRPr="0054391D">
        <w:rPr>
          <w:sz w:val="28"/>
          <w:szCs w:val="28"/>
        </w:rPr>
        <w:t xml:space="preserve"> средства местного бюджета - пенсии (отдел 10)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</w:r>
      <w:proofErr w:type="gramStart"/>
      <w:r w:rsidRPr="0054391D">
        <w:rPr>
          <w:sz w:val="28"/>
          <w:szCs w:val="28"/>
        </w:rPr>
        <w:t>180</w:t>
      </w:r>
      <w:r>
        <w:rPr>
          <w:sz w:val="28"/>
          <w:szCs w:val="28"/>
        </w:rPr>
        <w:t xml:space="preserve"> </w:t>
      </w:r>
      <w:r w:rsidRPr="007168E1">
        <w:rPr>
          <w:sz w:val="28"/>
          <w:szCs w:val="28"/>
        </w:rPr>
        <w:t xml:space="preserve">– </w:t>
      </w:r>
      <w:r w:rsidRPr="0054391D">
        <w:rPr>
          <w:sz w:val="28"/>
          <w:szCs w:val="28"/>
        </w:rPr>
        <w:t xml:space="preserve">средства местного бюджета (переданные полномочия района </w:t>
      </w:r>
      <w:proofErr w:type="gramEnd"/>
    </w:p>
    <w:p w:rsidR="00E87337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391D">
        <w:rPr>
          <w:sz w:val="28"/>
          <w:szCs w:val="28"/>
        </w:rPr>
        <w:t>поселениям (софинансирование)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 xml:space="preserve">18П 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>средства местного бюджета - переданные полномочия района</w:t>
      </w:r>
    </w:p>
    <w:p w:rsidR="00E87337" w:rsidRPr="00633692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391D">
        <w:rPr>
          <w:sz w:val="28"/>
          <w:szCs w:val="28"/>
        </w:rPr>
        <w:t xml:space="preserve"> поселениям софинансирование (отдел 15)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 xml:space="preserve">200 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>средства по платным услугам и предпринимательской деятельности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300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областного бюджета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310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областного бюджета - субсидия (отдел 10)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31П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областного бюджета - субсидия (отдел 15)</w:t>
      </w:r>
      <w:r w:rsidRPr="0054391D">
        <w:rPr>
          <w:sz w:val="28"/>
          <w:szCs w:val="28"/>
        </w:rPr>
        <w:cr/>
      </w:r>
      <w:r>
        <w:rPr>
          <w:sz w:val="28"/>
          <w:szCs w:val="28"/>
        </w:rPr>
        <w:t xml:space="preserve">    </w:t>
      </w:r>
      <w:r w:rsidRPr="00633692">
        <w:rPr>
          <w:sz w:val="28"/>
          <w:szCs w:val="28"/>
        </w:rPr>
        <w:t>31Ф –  средства областного бюджета - субсидия ФОНД содействия (отдел 15)</w:t>
      </w:r>
    </w:p>
    <w:p w:rsidR="00E87337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 w:rsidRPr="00633692">
        <w:rPr>
          <w:sz w:val="28"/>
          <w:szCs w:val="28"/>
        </w:rPr>
        <w:tab/>
        <w:t>320 –  средства областного бюджета - субвенция (отдел 10)</w:t>
      </w:r>
      <w:r w:rsidRPr="00633692">
        <w:rPr>
          <w:sz w:val="28"/>
          <w:szCs w:val="28"/>
        </w:rPr>
        <w:cr/>
      </w:r>
      <w:r w:rsidRPr="00633692">
        <w:rPr>
          <w:sz w:val="28"/>
          <w:szCs w:val="28"/>
        </w:rPr>
        <w:tab/>
        <w:t>32П –  средства областного бюджета - субвенция (отдел 15)</w:t>
      </w:r>
      <w:r w:rsidRPr="00633692">
        <w:rPr>
          <w:sz w:val="28"/>
          <w:szCs w:val="28"/>
        </w:rPr>
        <w:cr/>
      </w:r>
      <w:r w:rsidRPr="00633692">
        <w:rPr>
          <w:sz w:val="28"/>
          <w:szCs w:val="28"/>
        </w:rPr>
        <w:tab/>
        <w:t>330 –  средства областного бюджета - иные МБТ (отдел 10)</w:t>
      </w:r>
      <w:r w:rsidRPr="00633692">
        <w:rPr>
          <w:sz w:val="28"/>
          <w:szCs w:val="28"/>
        </w:rPr>
        <w:cr/>
      </w:r>
      <w:r w:rsidRPr="00633692">
        <w:rPr>
          <w:sz w:val="28"/>
          <w:szCs w:val="28"/>
        </w:rPr>
        <w:tab/>
        <w:t>33П –  средства областного бюджета - иные МБТ (отдел 15)</w:t>
      </w:r>
      <w:r w:rsidRPr="00633692">
        <w:rPr>
          <w:sz w:val="28"/>
          <w:szCs w:val="28"/>
        </w:rPr>
        <w:cr/>
      </w:r>
      <w:r w:rsidRPr="00633692">
        <w:rPr>
          <w:sz w:val="28"/>
          <w:szCs w:val="28"/>
        </w:rPr>
        <w:tab/>
        <w:t>340 –  средства областного бюджета - резервный фонд (отдел 10)</w:t>
      </w:r>
      <w:r w:rsidRPr="00633692">
        <w:rPr>
          <w:sz w:val="28"/>
          <w:szCs w:val="28"/>
        </w:rPr>
        <w:cr/>
      </w:r>
      <w:r w:rsidRPr="00633692">
        <w:rPr>
          <w:sz w:val="28"/>
          <w:szCs w:val="28"/>
        </w:rPr>
        <w:tab/>
        <w:t>34П –  средства областного бюджета - резервный фонд (отдел 15)</w:t>
      </w:r>
      <w:r w:rsidRPr="00633692">
        <w:rPr>
          <w:sz w:val="28"/>
          <w:szCs w:val="28"/>
        </w:rPr>
        <w:cr/>
      </w:r>
      <w:r w:rsidRPr="00633692">
        <w:rPr>
          <w:sz w:val="28"/>
          <w:szCs w:val="28"/>
        </w:rPr>
        <w:tab/>
        <w:t>390 –  средства областного бюджета - остатки (отдел 10)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39П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областного бюджета - остатки (отдел 15)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400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федерального бюджета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lastRenderedPageBreak/>
        <w:tab/>
        <w:t>410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федерального бюджета - субсидия (отдел 10)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41П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федерального бюджета - субсидия (отдел 15)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420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федерального бюджета - субвенции (отдел 10)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42П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федерального бюджета - субвенции (отдел 15)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430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федерального бюджета (иные МБТ)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43П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федерального бюджета (иные МБТ)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500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бюджетов поселений (отдел 10)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50П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бюджетов поселений (отдел 15)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510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бюджетов поселений - областные (отдел 10)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51П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бюджетов поселений - областные (отдел 15)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520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бюджетов поселений - Указы (отдел 10)</w:t>
      </w:r>
      <w:r w:rsidRPr="0054391D">
        <w:rPr>
          <w:sz w:val="28"/>
          <w:szCs w:val="28"/>
        </w:rPr>
        <w:cr/>
      </w:r>
      <w:r w:rsidRPr="0054391D">
        <w:rPr>
          <w:sz w:val="28"/>
          <w:szCs w:val="28"/>
        </w:rPr>
        <w:tab/>
        <w:t>600</w:t>
      </w:r>
      <w:r>
        <w:rPr>
          <w:sz w:val="28"/>
          <w:szCs w:val="28"/>
        </w:rPr>
        <w:t xml:space="preserve"> – </w:t>
      </w:r>
      <w:r w:rsidRPr="0054391D">
        <w:rPr>
          <w:sz w:val="28"/>
          <w:szCs w:val="28"/>
        </w:rPr>
        <w:t xml:space="preserve"> средства бюджета района</w:t>
      </w:r>
    </w:p>
    <w:p w:rsidR="00E87337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отдел 10 – </w:t>
      </w:r>
      <w:r w:rsidRPr="0054391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бюджетный отдел</w:t>
      </w:r>
    </w:p>
    <w:p w:rsidR="00E87337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отдел 15 –  отдел прогнозирования доходов, налоговой политики</w:t>
      </w:r>
      <w:r w:rsidRPr="00543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391D">
        <w:rPr>
          <w:sz w:val="28"/>
          <w:szCs w:val="28"/>
        </w:rPr>
        <w:cr/>
      </w:r>
      <w:r>
        <w:rPr>
          <w:sz w:val="28"/>
          <w:szCs w:val="28"/>
        </w:rPr>
        <w:t xml:space="preserve">    </w:t>
      </w:r>
      <w:r w:rsidRPr="0054391D">
        <w:rPr>
          <w:sz w:val="28"/>
          <w:szCs w:val="28"/>
        </w:rPr>
        <w:t>Заполняется в случае изменения сводной бюджетной росписи бюджета</w:t>
      </w:r>
    </w:p>
    <w:p w:rsidR="00E87337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 w:rsidRPr="00543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4391D">
        <w:rPr>
          <w:sz w:val="28"/>
          <w:szCs w:val="28"/>
        </w:rPr>
        <w:t xml:space="preserve">Белокалитвинского района в части бюджетных ассигнований, имеющих код </w:t>
      </w:r>
    </w:p>
    <w:p w:rsidR="00E87337" w:rsidRPr="0054391D" w:rsidRDefault="00E87337" w:rsidP="00E87337">
      <w:pPr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391D">
        <w:rPr>
          <w:sz w:val="28"/>
          <w:szCs w:val="28"/>
        </w:rPr>
        <w:t>цели, код целевой субсидии.</w:t>
      </w:r>
    </w:p>
    <w:p w:rsidR="00E87337" w:rsidRDefault="00E87337" w:rsidP="00E87337">
      <w:pPr>
        <w:pStyle w:val="ac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Заполняется ГРБС в случае, если предлагаемые изменения предусматривают уменьшение бюджетных ассигнований.</w:t>
      </w:r>
    </w:p>
    <w:p w:rsidR="00E87337" w:rsidRDefault="00E87337" w:rsidP="00E87337">
      <w:pPr>
        <w:pStyle w:val="ac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CD5B03">
        <w:rPr>
          <w:sz w:val="28"/>
          <w:szCs w:val="28"/>
        </w:rPr>
        <w:t>В случае</w:t>
      </w:r>
      <w:proofErr w:type="gramStart"/>
      <w:r w:rsidRPr="00CD5B03">
        <w:rPr>
          <w:sz w:val="28"/>
          <w:szCs w:val="28"/>
        </w:rPr>
        <w:t>,</w:t>
      </w:r>
      <w:proofErr w:type="gramEnd"/>
      <w:r w:rsidRPr="00CD5B03">
        <w:rPr>
          <w:sz w:val="28"/>
          <w:szCs w:val="28"/>
        </w:rPr>
        <w:t xml:space="preserve"> если Заявка ГРБС – финансового управления Администрации Белокалитвинского района формируется отделом учета исполнения бюджета – главной бухгалтерией, в поле «Руководитель» указывается должность и подпись начальника указанного отдела, если Заявка формируется по иным расходам ГРБС – финансового управления Администрации Белокалитвинского района указанное поле не заполняется.</w:t>
      </w:r>
      <w:r>
        <w:rPr>
          <w:sz w:val="28"/>
          <w:szCs w:val="28"/>
        </w:rPr>
        <w:t>»</w:t>
      </w:r>
    </w:p>
    <w:p w:rsidR="00964F06" w:rsidRDefault="00964F06" w:rsidP="00E31745">
      <w:pPr>
        <w:tabs>
          <w:tab w:val="left" w:pos="709"/>
        </w:tabs>
        <w:ind w:left="426"/>
        <w:jc w:val="both"/>
        <w:rPr>
          <w:sz w:val="28"/>
          <w:szCs w:val="28"/>
        </w:rPr>
      </w:pPr>
    </w:p>
    <w:p w:rsidR="003A0C74" w:rsidRPr="00021B4C" w:rsidRDefault="003A0C74" w:rsidP="003A0C74">
      <w:pPr>
        <w:jc w:val="center"/>
        <w:rPr>
          <w:sz w:val="28"/>
          <w:szCs w:val="28"/>
        </w:rPr>
      </w:pPr>
      <w:r w:rsidRPr="00021B4C">
        <w:rPr>
          <w:sz w:val="28"/>
          <w:szCs w:val="28"/>
        </w:rPr>
        <w:t xml:space="preserve">Перечень дополнительных кодов расходов </w:t>
      </w:r>
    </w:p>
    <w:p w:rsidR="003A0C74" w:rsidRPr="00021B4C" w:rsidRDefault="003A0C74" w:rsidP="003A0C74">
      <w:pPr>
        <w:jc w:val="center"/>
        <w:rPr>
          <w:sz w:val="28"/>
          <w:szCs w:val="28"/>
        </w:rPr>
      </w:pPr>
    </w:p>
    <w:p w:rsidR="003A0C74" w:rsidRPr="00021B4C" w:rsidRDefault="003A0C74" w:rsidP="003A0C74">
      <w:pPr>
        <w:pStyle w:val="ac"/>
        <w:numPr>
          <w:ilvl w:val="0"/>
          <w:numId w:val="5"/>
        </w:numPr>
        <w:jc w:val="both"/>
        <w:rPr>
          <w:b/>
        </w:rPr>
      </w:pPr>
      <w:r w:rsidRPr="00021B4C">
        <w:rPr>
          <w:b/>
        </w:rPr>
        <w:t xml:space="preserve">Назначение </w:t>
      </w:r>
    </w:p>
    <w:p w:rsidR="003A0C74" w:rsidRPr="00021B4C" w:rsidRDefault="003A0C74" w:rsidP="003A0C74">
      <w:pPr>
        <w:jc w:val="right"/>
      </w:pPr>
    </w:p>
    <w:p w:rsidR="003A0C74" w:rsidRPr="00021B4C" w:rsidRDefault="003A0C74" w:rsidP="003A0C74">
      <w:pPr>
        <w:ind w:left="72"/>
        <w:jc w:val="both"/>
      </w:pPr>
      <w:r w:rsidRPr="00021B4C">
        <w:t xml:space="preserve">Кодирование объектов строительства, реконструкции и капитального ремонта  муниципальной собственности, а также направлений деятельности органов местного самоуправления, муниципальных казенных, бюджетных и автономных учреждений. </w:t>
      </w:r>
    </w:p>
    <w:p w:rsidR="003A0C74" w:rsidRPr="00021B4C" w:rsidRDefault="003A0C74" w:rsidP="003A0C74">
      <w:pPr>
        <w:ind w:left="72"/>
        <w:jc w:val="both"/>
      </w:pPr>
    </w:p>
    <w:p w:rsidR="003A0C74" w:rsidRPr="00021B4C" w:rsidRDefault="003A0C74" w:rsidP="003A0C74">
      <w:pPr>
        <w:pStyle w:val="ac"/>
        <w:numPr>
          <w:ilvl w:val="0"/>
          <w:numId w:val="5"/>
        </w:numPr>
        <w:jc w:val="both"/>
        <w:rPr>
          <w:b/>
        </w:rPr>
      </w:pPr>
      <w:r w:rsidRPr="00021B4C">
        <w:rPr>
          <w:b/>
        </w:rPr>
        <w:t xml:space="preserve">Структура года </w:t>
      </w:r>
    </w:p>
    <w:p w:rsidR="003A0C74" w:rsidRPr="00021B4C" w:rsidRDefault="003A0C74" w:rsidP="003A0C74">
      <w:pPr>
        <w:pStyle w:val="ac"/>
        <w:ind w:left="432"/>
        <w:jc w:val="both"/>
      </w:pPr>
      <w:r w:rsidRPr="00021B4C">
        <w:t xml:space="preserve">А.Б.В., где </w:t>
      </w:r>
    </w:p>
    <w:p w:rsidR="003A0C74" w:rsidRPr="00021B4C" w:rsidRDefault="003A0C74" w:rsidP="003A0C74">
      <w:pPr>
        <w:pStyle w:val="ac"/>
        <w:ind w:left="432"/>
        <w:jc w:val="both"/>
        <w:rPr>
          <w:b/>
        </w:rPr>
      </w:pPr>
      <w:r w:rsidRPr="00021B4C">
        <w:rPr>
          <w:b/>
        </w:rPr>
        <w:t>А – структурное подразделение финансового управления:</w:t>
      </w:r>
    </w:p>
    <w:p w:rsidR="003A0C74" w:rsidRPr="00021B4C" w:rsidRDefault="003A0C74" w:rsidP="003A0C74">
      <w:pPr>
        <w:pStyle w:val="ac"/>
        <w:ind w:left="432"/>
        <w:jc w:val="both"/>
      </w:pPr>
      <w:r w:rsidRPr="00021B4C">
        <w:tab/>
      </w:r>
      <w:proofErr w:type="gramStart"/>
      <w:r w:rsidRPr="00021B4C">
        <w:t>Б</w:t>
      </w:r>
      <w:proofErr w:type="gramEnd"/>
      <w:r w:rsidRPr="00021B4C">
        <w:t xml:space="preserve"> – бюджетный отдел; </w:t>
      </w:r>
    </w:p>
    <w:p w:rsidR="003A0C74" w:rsidRPr="00021B4C" w:rsidRDefault="003A0C74" w:rsidP="003A0C74">
      <w:pPr>
        <w:pStyle w:val="ac"/>
        <w:ind w:left="432"/>
        <w:jc w:val="both"/>
      </w:pPr>
      <w:r w:rsidRPr="00021B4C">
        <w:tab/>
      </w:r>
      <w:proofErr w:type="gramStart"/>
      <w:r w:rsidRPr="00021B4C">
        <w:t>П</w:t>
      </w:r>
      <w:proofErr w:type="gramEnd"/>
      <w:r w:rsidRPr="00021B4C">
        <w:t xml:space="preserve"> -  отдел прогнозирования доходов, налоговой политики. </w:t>
      </w:r>
    </w:p>
    <w:p w:rsidR="003A0C74" w:rsidRPr="00021B4C" w:rsidRDefault="003A0C74" w:rsidP="003A0C74">
      <w:pPr>
        <w:pStyle w:val="ac"/>
        <w:ind w:left="432"/>
        <w:jc w:val="both"/>
      </w:pPr>
    </w:p>
    <w:p w:rsidR="003A0C74" w:rsidRPr="00021B4C" w:rsidRDefault="003A0C74" w:rsidP="003A0C74">
      <w:pPr>
        <w:pStyle w:val="ac"/>
        <w:ind w:left="432"/>
        <w:jc w:val="both"/>
        <w:rPr>
          <w:b/>
        </w:rPr>
      </w:pPr>
      <w:r w:rsidRPr="00021B4C">
        <w:rPr>
          <w:b/>
        </w:rPr>
        <w:t xml:space="preserve">Для префикса  кода «Б.В.» принимает значения от 00 до 99: </w:t>
      </w:r>
    </w:p>
    <w:p w:rsidR="003A0C74" w:rsidRPr="00021B4C" w:rsidRDefault="003A0C74" w:rsidP="003A0C74">
      <w:pPr>
        <w:pStyle w:val="ac"/>
        <w:ind w:left="432"/>
        <w:jc w:val="both"/>
        <w:rPr>
          <w:b/>
        </w:rPr>
      </w:pPr>
    </w:p>
    <w:tbl>
      <w:tblPr>
        <w:tblStyle w:val="a5"/>
        <w:tblW w:w="0" w:type="auto"/>
        <w:tblInd w:w="432" w:type="dxa"/>
        <w:tblLook w:val="04A0"/>
      </w:tblPr>
      <w:tblGrid>
        <w:gridCol w:w="1236"/>
        <w:gridCol w:w="7938"/>
      </w:tblGrid>
      <w:tr w:rsidR="003A0C74" w:rsidRPr="00021B4C" w:rsidTr="002F3675">
        <w:tc>
          <w:tcPr>
            <w:tcW w:w="1236" w:type="dxa"/>
          </w:tcPr>
          <w:p w:rsidR="003A0C74" w:rsidRPr="00021B4C" w:rsidRDefault="003A0C74" w:rsidP="002F3675">
            <w:pPr>
              <w:pStyle w:val="ac"/>
              <w:ind w:left="0"/>
              <w:jc w:val="both"/>
            </w:pPr>
            <w:r w:rsidRPr="00021B4C">
              <w:t>01</w:t>
            </w:r>
          </w:p>
        </w:tc>
        <w:tc>
          <w:tcPr>
            <w:tcW w:w="7938" w:type="dxa"/>
          </w:tcPr>
          <w:p w:rsidR="003A0C74" w:rsidRPr="00021B4C" w:rsidRDefault="003A0C74" w:rsidP="002F3675">
            <w:pPr>
              <w:jc w:val="both"/>
            </w:pPr>
            <w:r w:rsidRPr="00021B4C">
              <w:t xml:space="preserve">Площадь Майдан, </w:t>
            </w:r>
            <w:proofErr w:type="gramStart"/>
            <w:r w:rsidRPr="00021B4C">
              <w:t>г</w:t>
            </w:r>
            <w:proofErr w:type="gramEnd"/>
            <w:r w:rsidRPr="00021B4C">
              <w:t xml:space="preserve">. Белая Калитва, ул. Большая (благоустройство) </w:t>
            </w:r>
          </w:p>
        </w:tc>
      </w:tr>
      <w:tr w:rsidR="003A0C74" w:rsidRPr="00021B4C" w:rsidTr="002F3675">
        <w:tc>
          <w:tcPr>
            <w:tcW w:w="1236" w:type="dxa"/>
          </w:tcPr>
          <w:p w:rsidR="003A0C74" w:rsidRPr="00021B4C" w:rsidRDefault="003A0C74" w:rsidP="002F3675">
            <w:pPr>
              <w:pStyle w:val="ac"/>
              <w:ind w:left="0"/>
              <w:jc w:val="both"/>
            </w:pPr>
            <w:r w:rsidRPr="00021B4C">
              <w:t>02</w:t>
            </w:r>
          </w:p>
        </w:tc>
        <w:tc>
          <w:tcPr>
            <w:tcW w:w="7938" w:type="dxa"/>
          </w:tcPr>
          <w:p w:rsidR="003A0C74" w:rsidRPr="00021B4C" w:rsidRDefault="003A0C74" w:rsidP="002F3675">
            <w:pPr>
              <w:jc w:val="both"/>
            </w:pPr>
            <w:r w:rsidRPr="00021B4C">
              <w:t xml:space="preserve">Сквер «70 лет Победы», расположенный по адресу: Ростовская область, </w:t>
            </w:r>
            <w:proofErr w:type="gramStart"/>
            <w:r w:rsidRPr="00021B4C">
              <w:t>г</w:t>
            </w:r>
            <w:proofErr w:type="gramEnd"/>
            <w:r w:rsidRPr="00021B4C">
              <w:t>. Белая Калитва, ул. Заречная, 19а, (благоустройство)</w:t>
            </w:r>
          </w:p>
        </w:tc>
      </w:tr>
      <w:tr w:rsidR="003A0C74" w:rsidRPr="00021B4C" w:rsidTr="002F3675">
        <w:tc>
          <w:tcPr>
            <w:tcW w:w="1236" w:type="dxa"/>
          </w:tcPr>
          <w:p w:rsidR="003A0C74" w:rsidRPr="00021B4C" w:rsidRDefault="003A0C74" w:rsidP="002F3675">
            <w:pPr>
              <w:pStyle w:val="ac"/>
              <w:ind w:left="0"/>
              <w:jc w:val="both"/>
            </w:pPr>
            <w:r w:rsidRPr="00021B4C">
              <w:t>03</w:t>
            </w:r>
          </w:p>
        </w:tc>
        <w:tc>
          <w:tcPr>
            <w:tcW w:w="7938" w:type="dxa"/>
          </w:tcPr>
          <w:p w:rsidR="003A0C74" w:rsidRPr="00021B4C" w:rsidRDefault="003A0C74" w:rsidP="002F3675">
            <w:pPr>
              <w:jc w:val="both"/>
            </w:pPr>
            <w:r w:rsidRPr="00021B4C">
              <w:t xml:space="preserve">Парк «Молодежный», с. </w:t>
            </w:r>
            <w:proofErr w:type="spellStart"/>
            <w:r w:rsidRPr="00021B4C">
              <w:t>Литвиновка</w:t>
            </w:r>
            <w:proofErr w:type="spellEnd"/>
            <w:r w:rsidRPr="00021B4C">
              <w:t xml:space="preserve">, ул. </w:t>
            </w:r>
            <w:proofErr w:type="gramStart"/>
            <w:r w:rsidRPr="00021B4C">
              <w:t>Центральная</w:t>
            </w:r>
            <w:proofErr w:type="gramEnd"/>
            <w:r w:rsidRPr="00021B4C">
              <w:t xml:space="preserve">, 51 (благоустройство) </w:t>
            </w:r>
          </w:p>
        </w:tc>
      </w:tr>
      <w:tr w:rsidR="003A0C74" w:rsidTr="002F3675">
        <w:trPr>
          <w:trHeight w:val="591"/>
        </w:trPr>
        <w:tc>
          <w:tcPr>
            <w:tcW w:w="1236" w:type="dxa"/>
          </w:tcPr>
          <w:p w:rsidR="003A0C74" w:rsidRPr="00021B4C" w:rsidRDefault="003A0C74" w:rsidP="002F3675">
            <w:pPr>
              <w:pStyle w:val="ac"/>
              <w:ind w:left="0"/>
              <w:jc w:val="both"/>
            </w:pPr>
            <w:r w:rsidRPr="00021B4C">
              <w:t>04</w:t>
            </w:r>
          </w:p>
        </w:tc>
        <w:tc>
          <w:tcPr>
            <w:tcW w:w="7938" w:type="dxa"/>
          </w:tcPr>
          <w:p w:rsidR="003A0C74" w:rsidRDefault="003A0C74" w:rsidP="002F3675">
            <w:pPr>
              <w:jc w:val="both"/>
            </w:pPr>
            <w:r w:rsidRPr="00021B4C">
              <w:t>Дом культуры им. В.П. Чкалова, ул. Театральная, 1</w:t>
            </w:r>
          </w:p>
        </w:tc>
      </w:tr>
    </w:tbl>
    <w:p w:rsidR="003A0C74" w:rsidRPr="006706F6" w:rsidRDefault="003A0C74" w:rsidP="003A0C74">
      <w:pPr>
        <w:pStyle w:val="ac"/>
        <w:ind w:left="432"/>
        <w:jc w:val="both"/>
      </w:pPr>
    </w:p>
    <w:p w:rsidR="00964F06" w:rsidRDefault="00964F06" w:rsidP="0068593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964F06" w:rsidRDefault="00964F06" w:rsidP="0068593C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CD5B03" w:rsidRDefault="00CD5B03" w:rsidP="00CD5B03">
      <w:pPr>
        <w:tabs>
          <w:tab w:val="left" w:pos="900"/>
          <w:tab w:val="left" w:pos="1080"/>
        </w:tabs>
        <w:ind w:left="720"/>
        <w:jc w:val="right"/>
        <w:rPr>
          <w:sz w:val="20"/>
          <w:szCs w:val="20"/>
        </w:rPr>
      </w:pPr>
      <w:r w:rsidRPr="00CD5B03">
        <w:rPr>
          <w:sz w:val="20"/>
          <w:szCs w:val="20"/>
        </w:rPr>
        <w:lastRenderedPageBreak/>
        <w:t>Приложение №5 к Порядку</w:t>
      </w:r>
    </w:p>
    <w:p w:rsidR="00CD5B03" w:rsidRPr="00CD5B03" w:rsidRDefault="00CD5B03" w:rsidP="00CD5B03">
      <w:pPr>
        <w:tabs>
          <w:tab w:val="left" w:pos="900"/>
          <w:tab w:val="left" w:pos="1080"/>
        </w:tabs>
        <w:ind w:left="720"/>
        <w:jc w:val="right"/>
        <w:rPr>
          <w:sz w:val="20"/>
          <w:szCs w:val="20"/>
        </w:rPr>
      </w:pPr>
    </w:p>
    <w:tbl>
      <w:tblPr>
        <w:tblW w:w="16191" w:type="dxa"/>
        <w:tblInd w:w="93" w:type="dxa"/>
        <w:tblLayout w:type="fixed"/>
        <w:tblLook w:val="04A0"/>
      </w:tblPr>
      <w:tblGrid>
        <w:gridCol w:w="1281"/>
        <w:gridCol w:w="1703"/>
        <w:gridCol w:w="2843"/>
        <w:gridCol w:w="970"/>
        <w:gridCol w:w="571"/>
        <w:gridCol w:w="18"/>
        <w:gridCol w:w="1406"/>
        <w:gridCol w:w="154"/>
        <w:gridCol w:w="137"/>
        <w:gridCol w:w="348"/>
        <w:gridCol w:w="964"/>
        <w:gridCol w:w="105"/>
        <w:gridCol w:w="668"/>
        <w:gridCol w:w="529"/>
        <w:gridCol w:w="221"/>
        <w:gridCol w:w="283"/>
        <w:gridCol w:w="348"/>
        <w:gridCol w:w="284"/>
        <w:gridCol w:w="236"/>
        <w:gridCol w:w="196"/>
        <w:gridCol w:w="1139"/>
        <w:gridCol w:w="1547"/>
        <w:gridCol w:w="240"/>
      </w:tblGrid>
      <w:tr w:rsidR="0068593C" w:rsidRPr="00DE597D" w:rsidTr="0068593C">
        <w:trPr>
          <w:trHeight w:val="1485"/>
        </w:trPr>
        <w:tc>
          <w:tcPr>
            <w:tcW w:w="6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ind w:right="-108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Утверждаю:</w:t>
            </w:r>
            <w:r w:rsidRPr="00DE597D">
              <w:rPr>
                <w:sz w:val="20"/>
                <w:szCs w:val="20"/>
              </w:rPr>
              <w:br/>
              <w:t xml:space="preserve">Начальник финансового управления                           </w:t>
            </w:r>
            <w:r w:rsidRPr="00DE597D">
              <w:rPr>
                <w:sz w:val="20"/>
                <w:szCs w:val="20"/>
              </w:rPr>
              <w:br/>
              <w:t>__________ _________________________</w:t>
            </w:r>
            <w:r w:rsidRPr="00DE597D">
              <w:rPr>
                <w:sz w:val="20"/>
                <w:szCs w:val="20"/>
              </w:rPr>
              <w:br/>
              <w:t xml:space="preserve">   </w:t>
            </w:r>
            <w:r w:rsidRPr="00DE597D">
              <w:rPr>
                <w:sz w:val="18"/>
                <w:szCs w:val="18"/>
              </w:rPr>
              <w:t>(подпись)          (расшифровка подписи)</w:t>
            </w:r>
            <w:r w:rsidRPr="00DE597D">
              <w:rPr>
                <w:sz w:val="20"/>
                <w:szCs w:val="20"/>
              </w:rPr>
              <w:br/>
              <w:t>«___» ___________ 20__ г.</w:t>
            </w:r>
          </w:p>
        </w:tc>
        <w:tc>
          <w:tcPr>
            <w:tcW w:w="37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Default="0068593C" w:rsidP="00685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68593C" w:rsidRPr="00CD5B03" w:rsidRDefault="0068593C" w:rsidP="0068593C">
            <w:pPr>
              <w:ind w:left="2302" w:hanging="2302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Руководитель (ГРБС)</w:t>
            </w:r>
          </w:p>
          <w:p w:rsidR="0068593C" w:rsidRDefault="0068593C" w:rsidP="0068593C">
            <w:pPr>
              <w:ind w:left="-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_____________________</w:t>
            </w:r>
          </w:p>
          <w:p w:rsidR="0068593C" w:rsidRPr="00DE597D" w:rsidRDefault="0068593C" w:rsidP="0068593C">
            <w:pPr>
              <w:ind w:left="-108"/>
              <w:jc w:val="both"/>
              <w:rPr>
                <w:sz w:val="20"/>
                <w:szCs w:val="20"/>
              </w:rPr>
            </w:pPr>
            <w:r w:rsidRPr="00DE597D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</w:t>
            </w:r>
            <w:r w:rsidRPr="00DE597D">
              <w:rPr>
                <w:sz w:val="18"/>
                <w:szCs w:val="18"/>
              </w:rPr>
              <w:t>(расшифровка подписи)</w:t>
            </w:r>
            <w:r w:rsidRPr="00DE597D">
              <w:rPr>
                <w:sz w:val="18"/>
                <w:szCs w:val="18"/>
              </w:rPr>
              <w:br/>
            </w:r>
            <w:r w:rsidRPr="00DE597D">
              <w:rPr>
                <w:sz w:val="20"/>
                <w:szCs w:val="20"/>
              </w:rPr>
              <w:t>«___» ___________ 20__ г.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E597D" w:rsidRDefault="0068593C" w:rsidP="0068593C">
            <w:pPr>
              <w:jc w:val="right"/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Before w:val="1"/>
          <w:gridAfter w:val="9"/>
          <w:wBefore w:w="1281" w:type="dxa"/>
          <w:wAfter w:w="4494" w:type="dxa"/>
          <w:trHeight w:val="555"/>
        </w:trPr>
        <w:tc>
          <w:tcPr>
            <w:tcW w:w="9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8719E4" w:rsidRDefault="0068593C" w:rsidP="0068593C">
            <w:pPr>
              <w:tabs>
                <w:tab w:val="left" w:pos="1452"/>
                <w:tab w:val="left" w:pos="2667"/>
                <w:tab w:val="left" w:pos="317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9E4">
              <w:rPr>
                <w:b/>
                <w:bCs/>
                <w:sz w:val="28"/>
                <w:szCs w:val="28"/>
              </w:rPr>
              <w:t>ЗАЯВКА №_______ от ___20__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8719E4" w:rsidRDefault="0068593C" w:rsidP="006859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8719E4" w:rsidRDefault="0068593C" w:rsidP="006859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593C" w:rsidRPr="00DE597D" w:rsidTr="0068593C">
        <w:trPr>
          <w:gridBefore w:val="1"/>
          <w:gridAfter w:val="9"/>
          <w:wBefore w:w="1281" w:type="dxa"/>
          <w:wAfter w:w="4494" w:type="dxa"/>
          <w:trHeight w:val="720"/>
        </w:trPr>
        <w:tc>
          <w:tcPr>
            <w:tcW w:w="9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8719E4" w:rsidRDefault="0068593C" w:rsidP="003E4169">
            <w:pPr>
              <w:tabs>
                <w:tab w:val="left" w:pos="1452"/>
                <w:tab w:val="left" w:pos="2667"/>
                <w:tab w:val="left" w:pos="317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9E4">
              <w:rPr>
                <w:b/>
                <w:bCs/>
                <w:sz w:val="28"/>
                <w:szCs w:val="28"/>
              </w:rPr>
              <w:t xml:space="preserve">на изменение </w:t>
            </w:r>
            <w:r w:rsidR="003E4169">
              <w:rPr>
                <w:b/>
                <w:bCs/>
                <w:sz w:val="28"/>
                <w:szCs w:val="28"/>
              </w:rPr>
              <w:t xml:space="preserve">доходов (источников) </w:t>
            </w:r>
            <w:r w:rsidRPr="008719E4">
              <w:rPr>
                <w:b/>
                <w:bCs/>
                <w:sz w:val="28"/>
                <w:szCs w:val="28"/>
              </w:rPr>
              <w:t xml:space="preserve">бюджета Белокалитвинского района </w:t>
            </w:r>
            <w:r>
              <w:rPr>
                <w:b/>
                <w:sz w:val="28"/>
                <w:szCs w:val="28"/>
              </w:rPr>
              <w:t xml:space="preserve">на 20__ год и плановый период 20__ и 20__ годов.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8719E4" w:rsidRDefault="0068593C" w:rsidP="006859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8719E4" w:rsidRDefault="0068593C" w:rsidP="006859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58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43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Наименование главного администратора</w:t>
            </w: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37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086B99" w:rsidP="00086B99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измерения:</w:t>
            </w:r>
            <w:r w:rsidR="0068593C" w:rsidRPr="00DE597D">
              <w:rPr>
                <w:sz w:val="20"/>
                <w:szCs w:val="20"/>
              </w:rPr>
              <w:t xml:space="preserve"> тыс. рублей</w:t>
            </w: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450"/>
        </w:trPr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 xml:space="preserve"> Основание:____________________________________________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360"/>
        </w:trPr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  <w:vertAlign w:val="superscript"/>
              </w:rPr>
              <w:t xml:space="preserve">                              (решение, нормативный правовой акт, уведомление</w:t>
            </w:r>
            <w:proofErr w:type="gramStart"/>
            <w:r w:rsidRPr="00DE597D">
              <w:rPr>
                <w:sz w:val="20"/>
                <w:szCs w:val="20"/>
                <w:vertAlign w:val="superscript"/>
              </w:rPr>
              <w:t>,)</w:t>
            </w:r>
            <w:proofErr w:type="gramEnd"/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37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По вопросу (код вида изменений):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25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4"/>
          <w:wAfter w:w="3122" w:type="dxa"/>
          <w:trHeight w:val="25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11"/>
          <w:wAfter w:w="5691" w:type="dxa"/>
          <w:trHeight w:val="37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4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Сумма изменений</w:t>
            </w:r>
            <w:proofErr w:type="gramStart"/>
            <w:r w:rsidRPr="00DE597D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68593C" w:rsidRPr="00DE597D" w:rsidTr="0068593C">
        <w:trPr>
          <w:gridAfter w:val="11"/>
          <w:wAfter w:w="5691" w:type="dxa"/>
          <w:trHeight w:val="545"/>
        </w:trPr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E597D" w:rsidRDefault="0068593C" w:rsidP="0068593C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Код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C" w:rsidRPr="00543BF0" w:rsidRDefault="0068593C" w:rsidP="0068593C">
            <w:pPr>
              <w:jc w:val="center"/>
              <w:rPr>
                <w:sz w:val="22"/>
                <w:szCs w:val="22"/>
              </w:rPr>
            </w:pPr>
            <w:r w:rsidRPr="00543BF0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68593C" w:rsidRPr="00DE597D" w:rsidTr="0068593C">
        <w:trPr>
          <w:gridAfter w:val="11"/>
          <w:wAfter w:w="5691" w:type="dxa"/>
          <w:trHeight w:val="465"/>
        </w:trPr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2"/>
          <w:wAfter w:w="1787" w:type="dxa"/>
          <w:trHeight w:val="25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2"/>
          <w:wAfter w:w="1787" w:type="dxa"/>
          <w:trHeight w:val="25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E597D" w:rsidTr="0068593C">
        <w:trPr>
          <w:gridAfter w:val="2"/>
          <w:wAfter w:w="1787" w:type="dxa"/>
          <w:trHeight w:val="255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8719E4" w:rsidRDefault="0068593C" w:rsidP="0068593C">
            <w:pPr>
              <w:rPr>
                <w:sz w:val="28"/>
                <w:szCs w:val="28"/>
              </w:rPr>
            </w:pPr>
            <w:r w:rsidRPr="008719E4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E597D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8719E4" w:rsidTr="0068593C">
        <w:trPr>
          <w:gridAfter w:val="11"/>
          <w:wAfter w:w="5691" w:type="dxa"/>
          <w:trHeight w:val="465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Default="0068593C" w:rsidP="0068593C">
            <w:r w:rsidRPr="00FB4AE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отдела</w:t>
            </w:r>
            <w:r w:rsidRPr="00FB4AEF">
              <w:rPr>
                <w:szCs w:val="28"/>
              </w:rPr>
              <w:t xml:space="preserve">  </w:t>
            </w:r>
            <w:r>
              <w:rPr>
                <w:szCs w:val="28"/>
              </w:rPr>
              <w:t>прогнозирования</w:t>
            </w:r>
            <w:r>
              <w:t xml:space="preserve"> </w:t>
            </w:r>
          </w:p>
          <w:p w:rsidR="0068593C" w:rsidRDefault="0068593C" w:rsidP="0068593C">
            <w:pPr>
              <w:rPr>
                <w:sz w:val="16"/>
                <w:szCs w:val="16"/>
              </w:rPr>
            </w:pPr>
            <w:r>
              <w:t>доходов,</w:t>
            </w:r>
            <w:r>
              <w:rPr>
                <w:szCs w:val="28"/>
              </w:rPr>
              <w:t xml:space="preserve"> </w:t>
            </w:r>
            <w:r>
              <w:t>налоговой</w:t>
            </w:r>
            <w:r w:rsidRPr="00FB4AEF">
              <w:rPr>
                <w:sz w:val="16"/>
                <w:szCs w:val="16"/>
              </w:rPr>
              <w:t xml:space="preserve"> </w:t>
            </w:r>
            <w:r>
              <w:t xml:space="preserve">политики                              </w:t>
            </w:r>
            <w:r w:rsidRPr="00FB4AEF">
              <w:rPr>
                <w:szCs w:val="28"/>
              </w:rPr>
              <w:t>_______</w:t>
            </w:r>
            <w:r>
              <w:rPr>
                <w:szCs w:val="28"/>
              </w:rPr>
              <w:t>_</w:t>
            </w:r>
            <w:r w:rsidRPr="00FB4AEF">
              <w:rPr>
                <w:szCs w:val="28"/>
              </w:rPr>
              <w:t xml:space="preserve">____  </w:t>
            </w:r>
            <w:r>
              <w:rPr>
                <w:szCs w:val="28"/>
              </w:rPr>
              <w:t xml:space="preserve">                           </w:t>
            </w:r>
            <w:r w:rsidRPr="00FB4AEF">
              <w:rPr>
                <w:szCs w:val="28"/>
              </w:rPr>
              <w:t>_</w:t>
            </w:r>
            <w:r>
              <w:rPr>
                <w:szCs w:val="28"/>
              </w:rPr>
              <w:t>_</w:t>
            </w:r>
            <w:r w:rsidRPr="00FB4AEF">
              <w:rPr>
                <w:szCs w:val="28"/>
              </w:rPr>
              <w:t>_____________</w:t>
            </w:r>
            <w:r>
              <w:rPr>
                <w:sz w:val="16"/>
                <w:szCs w:val="16"/>
              </w:rPr>
              <w:t xml:space="preserve">    </w:t>
            </w:r>
          </w:p>
          <w:p w:rsidR="0068593C" w:rsidRPr="00FB4AEF" w:rsidRDefault="0068593C" w:rsidP="0068593C">
            <w:pPr>
              <w:rPr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Pr="00FB4AEF">
              <w:rPr>
                <w:sz w:val="16"/>
                <w:szCs w:val="16"/>
              </w:rPr>
              <w:t xml:space="preserve">    </w:t>
            </w:r>
            <w:r>
              <w:t xml:space="preserve"> </w:t>
            </w:r>
            <w:r w:rsidRPr="00FB4AEF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                            </w:t>
            </w:r>
            <w:r w:rsidRPr="00FB4AEF">
              <w:rPr>
                <w:sz w:val="16"/>
                <w:szCs w:val="16"/>
              </w:rPr>
              <w:t xml:space="preserve">(подпись)        </w:t>
            </w:r>
            <w:r>
              <w:rPr>
                <w:sz w:val="16"/>
                <w:szCs w:val="16"/>
              </w:rPr>
              <w:t xml:space="preserve">        </w:t>
            </w:r>
            <w:r w:rsidRPr="00FB4AE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FB4AEF">
              <w:rPr>
                <w:sz w:val="16"/>
                <w:szCs w:val="16"/>
              </w:rPr>
              <w:t>(расшифровка подписи)</w:t>
            </w:r>
            <w:r>
              <w:rPr>
                <w:sz w:val="16"/>
                <w:szCs w:val="16"/>
              </w:rPr>
              <w:t xml:space="preserve"> </w:t>
            </w:r>
            <w:r w:rsidRPr="00FB4AEF">
              <w:rPr>
                <w:sz w:val="16"/>
                <w:szCs w:val="16"/>
              </w:rPr>
              <w:t xml:space="preserve">                                                </w:t>
            </w:r>
            <w:r w:rsidRPr="00FB4AEF">
              <w:rPr>
                <w:szCs w:val="28"/>
              </w:rPr>
              <w:t xml:space="preserve">                                                                             </w:t>
            </w:r>
          </w:p>
          <w:p w:rsidR="0068593C" w:rsidRPr="008719E4" w:rsidRDefault="0068593C" w:rsidP="0068593C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FB4AEF" w:rsidRDefault="0068593C" w:rsidP="0068593C">
            <w:pPr>
              <w:rPr>
                <w:szCs w:val="28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93C" w:rsidRPr="00FB4AEF" w:rsidRDefault="0068593C" w:rsidP="0068593C">
            <w:pPr>
              <w:rPr>
                <w:szCs w:val="28"/>
              </w:rPr>
            </w:pPr>
          </w:p>
        </w:tc>
      </w:tr>
    </w:tbl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086B99" w:rsidRDefault="00086B99" w:rsidP="0068593C"/>
    <w:p w:rsidR="00086B99" w:rsidRDefault="00086B99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68593C" w:rsidRDefault="0068593C" w:rsidP="0068593C"/>
    <w:p w:rsidR="00086B99" w:rsidRPr="00086B99" w:rsidRDefault="00086B99" w:rsidP="00086B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86B99">
        <w:rPr>
          <w:sz w:val="20"/>
          <w:szCs w:val="20"/>
        </w:rPr>
        <w:t>Приложение № 6 к порядку</w:t>
      </w:r>
    </w:p>
    <w:p w:rsidR="00086B99" w:rsidRPr="00086B99" w:rsidRDefault="00086B99" w:rsidP="00086B99">
      <w:pPr>
        <w:rPr>
          <w:sz w:val="20"/>
          <w:szCs w:val="20"/>
        </w:rPr>
      </w:pPr>
      <w:r w:rsidRPr="00086B99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086B99">
        <w:rPr>
          <w:sz w:val="20"/>
          <w:szCs w:val="20"/>
        </w:rPr>
        <w:t>УТВЕРЖДАЮ</w:t>
      </w:r>
    </w:p>
    <w:tbl>
      <w:tblPr>
        <w:tblW w:w="11326" w:type="dxa"/>
        <w:tblInd w:w="-176" w:type="dxa"/>
        <w:tblLayout w:type="fixed"/>
        <w:tblLook w:val="04A0"/>
      </w:tblPr>
      <w:tblGrid>
        <w:gridCol w:w="1560"/>
        <w:gridCol w:w="1701"/>
        <w:gridCol w:w="992"/>
        <w:gridCol w:w="554"/>
        <w:gridCol w:w="439"/>
        <w:gridCol w:w="992"/>
        <w:gridCol w:w="270"/>
        <w:gridCol w:w="722"/>
        <w:gridCol w:w="141"/>
        <w:gridCol w:w="940"/>
        <w:gridCol w:w="195"/>
        <w:gridCol w:w="1065"/>
        <w:gridCol w:w="69"/>
        <w:gridCol w:w="283"/>
        <w:gridCol w:w="284"/>
        <w:gridCol w:w="398"/>
        <w:gridCol w:w="197"/>
        <w:gridCol w:w="20"/>
        <w:gridCol w:w="19"/>
        <w:gridCol w:w="141"/>
        <w:gridCol w:w="95"/>
        <w:gridCol w:w="46"/>
        <w:gridCol w:w="203"/>
      </w:tblGrid>
      <w:tr w:rsidR="0068593C" w:rsidRPr="00DD36D5" w:rsidTr="00086B99">
        <w:trPr>
          <w:gridAfter w:val="6"/>
          <w:wAfter w:w="524" w:type="dxa"/>
          <w:trHeight w:val="630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68593C" w:rsidRPr="00DD36D5" w:rsidRDefault="0068593C" w:rsidP="00086B99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_______________</w:t>
            </w:r>
            <w:r w:rsidR="00086B99">
              <w:rPr>
                <w:sz w:val="20"/>
                <w:szCs w:val="20"/>
              </w:rPr>
              <w:t>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086B99" w:rsidP="00086B9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  </w:t>
            </w:r>
            <w:r w:rsidR="0068593C" w:rsidRPr="00DD36D5">
              <w:rPr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122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086B99" w:rsidP="00086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"_____"__________</w:t>
            </w:r>
            <w:r w:rsidR="0068593C" w:rsidRPr="00DD36D5">
              <w:rPr>
                <w:sz w:val="20"/>
                <w:szCs w:val="20"/>
              </w:rPr>
              <w:t xml:space="preserve">20__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122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42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БЮДЖЕТНАЯ РОСПИСЬ НА 20__ ГОД</w:t>
            </w:r>
            <w:r>
              <w:rPr>
                <w:b/>
                <w:sz w:val="28"/>
                <w:szCs w:val="28"/>
              </w:rPr>
              <w:t xml:space="preserve"> и плановый период 20__ и 20__ годов.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D36D5">
              <w:rPr>
                <w:b/>
                <w:bCs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086B99">
        <w:trPr>
          <w:trHeight w:val="150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trHeight w:val="240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Главный распорядитель средств бюджета Белокалитвинского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proofErr w:type="gramStart"/>
            <w:r w:rsidRPr="00DD36D5">
              <w:rPr>
                <w:sz w:val="20"/>
                <w:szCs w:val="20"/>
              </w:rPr>
              <w:t>района (главный администратор источников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255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Белокалитвинского района)     ________________________________________________________________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40"/>
        </w:trPr>
        <w:tc>
          <w:tcPr>
            <w:tcW w:w="8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Единица измерения:  тыс</w:t>
            </w:r>
            <w:r w:rsidR="00086B99">
              <w:rPr>
                <w:sz w:val="20"/>
                <w:szCs w:val="20"/>
              </w:rPr>
              <w:t>.</w:t>
            </w:r>
            <w:r w:rsidRPr="00DD36D5">
              <w:rPr>
                <w:sz w:val="20"/>
                <w:szCs w:val="20"/>
              </w:rPr>
              <w:t xml:space="preserve"> руб</w:t>
            </w:r>
            <w:r w:rsidR="00086B99">
              <w:rPr>
                <w:sz w:val="20"/>
                <w:szCs w:val="20"/>
              </w:rPr>
              <w:t>лей</w:t>
            </w:r>
            <w:r w:rsidRPr="00DD36D5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trHeight w:val="16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36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I.  БЮДЖЕТНЫЕ АССИГНОВАНИЯ ПО РАСХОДАМ БЮДЖЕТА БЕЛОКАЛИТВИНСКОГО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086B99">
        <w:trPr>
          <w:gridAfter w:val="5"/>
          <w:wAfter w:w="504" w:type="dxa"/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Белокалитвинского района по Сводному реестру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68593C" w:rsidRPr="00DD36D5" w:rsidTr="00086B99">
        <w:trPr>
          <w:gridAfter w:val="5"/>
          <w:wAfter w:w="504" w:type="dxa"/>
          <w:trHeight w:val="12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D36D5">
              <w:rPr>
                <w:sz w:val="20"/>
                <w:szCs w:val="20"/>
              </w:rPr>
              <w:t>подраз-дела</w:t>
            </w:r>
            <w:proofErr w:type="spellEnd"/>
            <w:proofErr w:type="gramEnd"/>
            <w:r w:rsidRPr="00DD36D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086B99">
        <w:trPr>
          <w:gridAfter w:val="5"/>
          <w:wAfter w:w="504" w:type="dxa"/>
          <w:trHeight w:val="1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593C" w:rsidRPr="00DD36D5" w:rsidTr="00086B99">
        <w:trPr>
          <w:gridAfter w:val="5"/>
          <w:wAfter w:w="504" w:type="dxa"/>
          <w:trHeight w:val="2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5"/>
          <w:wAfter w:w="504" w:type="dxa"/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5"/>
          <w:wAfter w:w="504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30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II.  ЛИМИТЫ БЮДЖЕТНЫХ ОБЯЗАТЕЛЬСТВ БЮДЖЕТА БЕЛОКАЛИТВИНСКОГО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086B99">
        <w:trPr>
          <w:gridAfter w:val="3"/>
          <w:wAfter w:w="344" w:type="dxa"/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Белокалитвинского района по Сводному реестру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68593C" w:rsidRPr="00DD36D5" w:rsidTr="00086B99">
        <w:trPr>
          <w:gridAfter w:val="3"/>
          <w:wAfter w:w="344" w:type="dxa"/>
          <w:trHeight w:val="12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D36D5">
              <w:rPr>
                <w:sz w:val="20"/>
                <w:szCs w:val="20"/>
              </w:rPr>
              <w:t>подраз-дела</w:t>
            </w:r>
            <w:proofErr w:type="spellEnd"/>
            <w:proofErr w:type="gramEnd"/>
            <w:r w:rsidRPr="00DD36D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086B99">
        <w:trPr>
          <w:gridAfter w:val="3"/>
          <w:wAfter w:w="344" w:type="dxa"/>
          <w:trHeight w:val="2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593C" w:rsidRPr="00DD36D5" w:rsidTr="00086B99">
        <w:trPr>
          <w:gridAfter w:val="3"/>
          <w:wAfter w:w="344" w:type="dxa"/>
          <w:trHeight w:val="2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3"/>
          <w:wAfter w:w="344" w:type="dxa"/>
          <w:trHeight w:val="2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3"/>
          <w:wAfter w:w="344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gridAfter w:val="6"/>
          <w:wAfter w:w="524" w:type="dxa"/>
          <w:trHeight w:val="506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III. БЮДЖЕТНЫЕ АССИГНОВАНИЯ ПО ИСТОЧНИКАМ ФИНАНСИРОВАНИЯ ДЕФИЦИТА БЮДЖЕТА БЕЛОКАЛИТВИНСКОГО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086B99">
        <w:trPr>
          <w:gridAfter w:val="1"/>
          <w:wAfter w:w="203" w:type="dxa"/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источников финансирования дефицита бюджета Белокалитвинского района по бюджетной классификации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68593C" w:rsidRPr="00DD36D5" w:rsidTr="00086B99">
        <w:trPr>
          <w:gridAfter w:val="1"/>
          <w:wAfter w:w="203" w:type="dxa"/>
          <w:trHeight w:val="2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086B99">
        <w:trPr>
          <w:gridAfter w:val="1"/>
          <w:wAfter w:w="203" w:type="dxa"/>
          <w:trHeight w:val="1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8593C" w:rsidRPr="00DD36D5" w:rsidTr="00086B99">
        <w:trPr>
          <w:gridAfter w:val="1"/>
          <w:wAfter w:w="203" w:type="dxa"/>
          <w:trHeight w:val="29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gridAfter w:val="1"/>
          <w:wAfter w:w="203" w:type="dxa"/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gridAfter w:val="1"/>
          <w:wAfter w:w="203" w:type="dxa"/>
          <w:trHeight w:val="27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</w:t>
            </w:r>
            <w:r w:rsidRPr="00DD36D5">
              <w:rPr>
                <w:sz w:val="18"/>
                <w:szCs w:val="18"/>
              </w:rPr>
              <w:t>______________    ____________</w:t>
            </w:r>
            <w:r>
              <w:rPr>
                <w:sz w:val="18"/>
                <w:szCs w:val="18"/>
              </w:rPr>
              <w:t xml:space="preserve"> _________________</w:t>
            </w:r>
            <w:r w:rsidRPr="00DD36D5">
              <w:rPr>
                <w:sz w:val="18"/>
                <w:szCs w:val="18"/>
              </w:rPr>
              <w:t xml:space="preserve">_________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8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 xml:space="preserve">                   (</w:t>
            </w:r>
            <w:r>
              <w:rPr>
                <w:sz w:val="18"/>
                <w:szCs w:val="18"/>
              </w:rPr>
              <w:t xml:space="preserve">должность)              </w:t>
            </w:r>
            <w:r w:rsidRPr="00DD36D5">
              <w:rPr>
                <w:sz w:val="18"/>
                <w:szCs w:val="18"/>
              </w:rPr>
              <w:t>(по</w:t>
            </w:r>
            <w:r>
              <w:rPr>
                <w:sz w:val="18"/>
                <w:szCs w:val="18"/>
              </w:rPr>
              <w:t xml:space="preserve">дпись)    </w:t>
            </w:r>
            <w:r w:rsidRPr="00DD36D5">
              <w:rPr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>"_____"  ___________ 20  ___  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086B99">
        <w:trPr>
          <w:trHeight w:val="255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593C" w:rsidRDefault="0068593C" w:rsidP="0068593C">
      <w:pPr>
        <w:rPr>
          <w:sz w:val="18"/>
          <w:szCs w:val="18"/>
        </w:rPr>
        <w:sectPr w:rsidR="0068593C" w:rsidSect="00CF5643">
          <w:pgSz w:w="11906" w:h="16838"/>
          <w:pgMar w:top="567" w:right="991" w:bottom="284" w:left="851" w:header="709" w:footer="709" w:gutter="0"/>
          <w:pgNumType w:start="2"/>
          <w:cols w:space="708"/>
          <w:titlePg/>
          <w:docGrid w:linePitch="360"/>
        </w:sectPr>
      </w:pPr>
    </w:p>
    <w:tbl>
      <w:tblPr>
        <w:tblW w:w="17401" w:type="dxa"/>
        <w:tblInd w:w="-176" w:type="dxa"/>
        <w:tblLayout w:type="fixed"/>
        <w:tblLook w:val="04A0"/>
      </w:tblPr>
      <w:tblGrid>
        <w:gridCol w:w="1134"/>
        <w:gridCol w:w="4795"/>
        <w:gridCol w:w="12"/>
        <w:gridCol w:w="143"/>
        <w:gridCol w:w="9"/>
        <w:gridCol w:w="1536"/>
        <w:gridCol w:w="13"/>
        <w:gridCol w:w="427"/>
        <w:gridCol w:w="8"/>
        <w:gridCol w:w="415"/>
        <w:gridCol w:w="13"/>
        <w:gridCol w:w="272"/>
        <w:gridCol w:w="8"/>
        <w:gridCol w:w="647"/>
        <w:gridCol w:w="13"/>
        <w:gridCol w:w="329"/>
        <w:gridCol w:w="918"/>
        <w:gridCol w:w="13"/>
        <w:gridCol w:w="66"/>
        <w:gridCol w:w="273"/>
        <w:gridCol w:w="236"/>
        <w:gridCol w:w="398"/>
        <w:gridCol w:w="87"/>
        <w:gridCol w:w="110"/>
        <w:gridCol w:w="39"/>
        <w:gridCol w:w="89"/>
        <w:gridCol w:w="108"/>
        <w:gridCol w:w="39"/>
        <w:gridCol w:w="90"/>
        <w:gridCol w:w="146"/>
        <w:gridCol w:w="13"/>
        <w:gridCol w:w="73"/>
        <w:gridCol w:w="150"/>
        <w:gridCol w:w="84"/>
        <w:gridCol w:w="152"/>
        <w:gridCol w:w="42"/>
        <w:gridCol w:w="194"/>
        <w:gridCol w:w="65"/>
        <w:gridCol w:w="176"/>
        <w:gridCol w:w="419"/>
        <w:gridCol w:w="521"/>
        <w:gridCol w:w="43"/>
        <w:gridCol w:w="137"/>
        <w:gridCol w:w="96"/>
        <w:gridCol w:w="888"/>
        <w:gridCol w:w="96"/>
        <w:gridCol w:w="200"/>
        <w:gridCol w:w="1058"/>
        <w:gridCol w:w="40"/>
        <w:gridCol w:w="237"/>
        <w:gridCol w:w="331"/>
      </w:tblGrid>
      <w:tr w:rsidR="0068593C" w:rsidRPr="00DD36D5" w:rsidTr="0047317D">
        <w:trPr>
          <w:gridBefore w:val="1"/>
          <w:gridAfter w:val="20"/>
          <w:wBefore w:w="1135" w:type="dxa"/>
          <w:wAfter w:w="4999" w:type="dxa"/>
          <w:trHeight w:val="255"/>
        </w:trPr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14"/>
          <w:wBefore w:w="1135" w:type="dxa"/>
          <w:wAfter w:w="4304" w:type="dxa"/>
          <w:trHeight w:val="255"/>
        </w:trPr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bookmarkStart w:id="2" w:name="RANGE!A1:G51"/>
            <w:bookmarkEnd w:id="2"/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left="-51" w:right="-1148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ind w:left="-51" w:right="-1148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ind w:left="-51" w:right="-143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68593C" w:rsidRDefault="0068593C" w:rsidP="0068593C">
            <w:pPr>
              <w:ind w:left="-51" w:right="-1148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8593C" w:rsidRDefault="0068593C" w:rsidP="0068593C">
            <w:pPr>
              <w:ind w:left="-51" w:right="-1148" w:firstLine="5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8593C" w:rsidRDefault="0068593C" w:rsidP="0068593C">
            <w:pPr>
              <w:ind w:left="-51" w:right="-143" w:firstLine="51"/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wBefore w:w="1135" w:type="dxa"/>
          <w:trHeight w:val="630"/>
        </w:trPr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275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3053" w:type="dxa"/>
            <w:gridSpan w:val="15"/>
            <w:vAlign w:val="bottom"/>
          </w:tcPr>
          <w:p w:rsidR="00086B99" w:rsidRDefault="0068593C" w:rsidP="0068593C">
            <w:pPr>
              <w:ind w:right="-1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Приложение №7 к Порядку</w:t>
            </w:r>
          </w:p>
          <w:p w:rsidR="00086B99" w:rsidRDefault="00086B99" w:rsidP="0068593C">
            <w:pPr>
              <w:ind w:right="-1148"/>
              <w:rPr>
                <w:sz w:val="20"/>
                <w:szCs w:val="20"/>
              </w:rPr>
            </w:pPr>
          </w:p>
          <w:p w:rsidR="0068593C" w:rsidRDefault="00086B99" w:rsidP="0068593C">
            <w:pPr>
              <w:ind w:right="-1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УТВЕРЖДАЮ </w:t>
            </w:r>
            <w:r w:rsidR="0068593C"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="0068593C">
              <w:rPr>
                <w:sz w:val="20"/>
                <w:szCs w:val="20"/>
              </w:rPr>
              <w:t>Руководитель</w:t>
            </w:r>
          </w:p>
          <w:p w:rsidR="0068593C" w:rsidRPr="00DD36D5" w:rsidRDefault="0068593C" w:rsidP="00086B99">
            <w:pPr>
              <w:ind w:right="-1148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</w:t>
            </w:r>
            <w:r w:rsidRPr="00DD36D5">
              <w:rPr>
                <w:sz w:val="20"/>
                <w:szCs w:val="20"/>
              </w:rPr>
              <w:t>________________</w:t>
            </w:r>
          </w:p>
        </w:tc>
        <w:tc>
          <w:tcPr>
            <w:tcW w:w="1354" w:type="dxa"/>
            <w:gridSpan w:val="3"/>
          </w:tcPr>
          <w:p w:rsidR="0068593C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</w:tcPr>
          <w:p w:rsidR="0068593C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wBefore w:w="1135" w:type="dxa"/>
          <w:trHeight w:val="255"/>
        </w:trPr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275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3053" w:type="dxa"/>
            <w:gridSpan w:val="15"/>
            <w:vAlign w:val="center"/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36D5">
              <w:rPr>
                <w:sz w:val="16"/>
                <w:szCs w:val="16"/>
              </w:rPr>
              <w:t>(подпись)    (расшифровка подписи)</w:t>
            </w:r>
          </w:p>
        </w:tc>
        <w:tc>
          <w:tcPr>
            <w:tcW w:w="1354" w:type="dxa"/>
            <w:gridSpan w:val="3"/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3"/>
          </w:tcPr>
          <w:p w:rsidR="0068593C" w:rsidRPr="00DD36D5" w:rsidRDefault="0068593C" w:rsidP="0068593C">
            <w:pPr>
              <w:ind w:right="-1148"/>
              <w:rPr>
                <w:sz w:val="16"/>
                <w:szCs w:val="16"/>
              </w:rPr>
            </w:pPr>
          </w:p>
        </w:tc>
      </w:tr>
      <w:tr w:rsidR="0068593C" w:rsidRPr="00DD36D5" w:rsidTr="0047317D">
        <w:trPr>
          <w:gridBefore w:val="1"/>
          <w:wBefore w:w="1135" w:type="dxa"/>
          <w:trHeight w:val="122"/>
        </w:trPr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275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2165" w:type="dxa"/>
            <w:gridSpan w:val="14"/>
            <w:vAlign w:val="bottom"/>
          </w:tcPr>
          <w:p w:rsidR="0068593C" w:rsidRPr="00DD36D5" w:rsidRDefault="0068593C" w:rsidP="00086B99">
            <w:pPr>
              <w:ind w:right="-1148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"_____"____________20__ г.</w:t>
            </w:r>
          </w:p>
        </w:tc>
        <w:tc>
          <w:tcPr>
            <w:tcW w:w="2242" w:type="dxa"/>
            <w:gridSpan w:val="4"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</w:tcPr>
          <w:p w:rsidR="0068593C" w:rsidRPr="00DD36D5" w:rsidRDefault="0068593C" w:rsidP="0068593C">
            <w:pPr>
              <w:ind w:right="-1148"/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8"/>
          <w:wBefore w:w="1135" w:type="dxa"/>
          <w:wAfter w:w="2943" w:type="dxa"/>
          <w:trHeight w:val="122"/>
        </w:trPr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595" w:type="dxa"/>
            <w:gridSpan w:val="7"/>
          </w:tcPr>
          <w:p w:rsidR="0068593C" w:rsidRPr="00DD36D5" w:rsidRDefault="0068593C" w:rsidP="0068593C">
            <w:pPr>
              <w:spacing w:after="200" w:line="276" w:lineRule="auto"/>
            </w:pPr>
          </w:p>
        </w:tc>
        <w:tc>
          <w:tcPr>
            <w:tcW w:w="453" w:type="dxa"/>
            <w:gridSpan w:val="4"/>
            <w:vAlign w:val="bottom"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3"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27"/>
          <w:wBefore w:w="1135" w:type="dxa"/>
          <w:wAfter w:w="5523" w:type="dxa"/>
          <w:trHeight w:val="420"/>
        </w:trPr>
        <w:tc>
          <w:tcPr>
            <w:tcW w:w="99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(ИЗМЕНЕНИЯ) </w:t>
            </w:r>
            <w:r w:rsidRPr="00DD36D5">
              <w:rPr>
                <w:b/>
                <w:bCs/>
              </w:rPr>
              <w:t>БЮДЖЕТН</w:t>
            </w:r>
            <w:r>
              <w:rPr>
                <w:b/>
                <w:bCs/>
              </w:rPr>
              <w:t>ОЙ</w:t>
            </w:r>
            <w:r w:rsidRPr="00DD36D5">
              <w:rPr>
                <w:b/>
                <w:bCs/>
              </w:rPr>
              <w:t xml:space="preserve"> РОСПИС</w:t>
            </w:r>
            <w:r>
              <w:rPr>
                <w:b/>
                <w:bCs/>
              </w:rPr>
              <w:t>И</w:t>
            </w:r>
            <w:r w:rsidRPr="00DD36D5">
              <w:rPr>
                <w:b/>
                <w:bCs/>
              </w:rPr>
              <w:t xml:space="preserve"> НА 20__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47317D">
        <w:trPr>
          <w:gridBefore w:val="1"/>
          <w:gridAfter w:val="20"/>
          <w:wBefore w:w="1135" w:type="dxa"/>
          <w:wAfter w:w="4999" w:type="dxa"/>
          <w:trHeight w:val="150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47317D">
        <w:trPr>
          <w:gridBefore w:val="1"/>
          <w:gridAfter w:val="20"/>
          <w:wBefore w:w="1135" w:type="dxa"/>
          <w:wAfter w:w="4999" w:type="dxa"/>
          <w:trHeight w:val="240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Главный распорядитель средств бюджета Белокалитвинского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47317D">
        <w:trPr>
          <w:gridBefore w:val="1"/>
          <w:gridAfter w:val="20"/>
          <w:wBefore w:w="1135" w:type="dxa"/>
          <w:wAfter w:w="4999" w:type="dxa"/>
          <w:trHeight w:val="25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proofErr w:type="gramStart"/>
            <w:r w:rsidRPr="00DD36D5">
              <w:rPr>
                <w:sz w:val="20"/>
                <w:szCs w:val="20"/>
              </w:rPr>
              <w:t>района (главный администратор источников</w:t>
            </w:r>
            <w:proofErr w:type="gramEnd"/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47317D">
        <w:trPr>
          <w:gridBefore w:val="1"/>
          <w:gridAfter w:val="20"/>
          <w:wBefore w:w="1135" w:type="dxa"/>
          <w:wAfter w:w="4999" w:type="dxa"/>
          <w:trHeight w:val="25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47317D">
        <w:trPr>
          <w:gridBefore w:val="1"/>
          <w:gridAfter w:val="27"/>
          <w:wBefore w:w="1135" w:type="dxa"/>
          <w:wAfter w:w="5523" w:type="dxa"/>
          <w:trHeight w:val="255"/>
        </w:trPr>
        <w:tc>
          <w:tcPr>
            <w:tcW w:w="99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Белокалитвинского района)     ________________________________________________________________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20"/>
          <w:wBefore w:w="1135" w:type="dxa"/>
          <w:wAfter w:w="4999" w:type="dxa"/>
          <w:trHeight w:val="240"/>
        </w:trPr>
        <w:tc>
          <w:tcPr>
            <w:tcW w:w="8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Единица измерения:  </w:t>
            </w:r>
            <w:proofErr w:type="spellStart"/>
            <w:proofErr w:type="gramStart"/>
            <w:r w:rsidRPr="00DD36D5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DD36D5">
              <w:rPr>
                <w:sz w:val="20"/>
                <w:szCs w:val="20"/>
              </w:rPr>
              <w:t xml:space="preserve"> </w:t>
            </w:r>
            <w:proofErr w:type="spellStart"/>
            <w:r w:rsidRPr="00DD36D5">
              <w:rPr>
                <w:sz w:val="20"/>
                <w:szCs w:val="20"/>
              </w:rPr>
              <w:t>руб</w:t>
            </w:r>
            <w:proofErr w:type="spellEnd"/>
            <w:r w:rsidRPr="00DD36D5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47317D">
        <w:trPr>
          <w:gridBefore w:val="1"/>
          <w:gridAfter w:val="20"/>
          <w:wBefore w:w="1135" w:type="dxa"/>
          <w:wAfter w:w="4999" w:type="dxa"/>
          <w:trHeight w:val="165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6"/>
                <w:szCs w:val="16"/>
              </w:rPr>
            </w:pPr>
          </w:p>
        </w:tc>
      </w:tr>
      <w:tr w:rsidR="0068593C" w:rsidRPr="00DD36D5" w:rsidTr="0047317D">
        <w:trPr>
          <w:gridBefore w:val="1"/>
          <w:gridAfter w:val="27"/>
          <w:wBefore w:w="1135" w:type="dxa"/>
          <w:wAfter w:w="5523" w:type="dxa"/>
          <w:trHeight w:val="360"/>
        </w:trPr>
        <w:tc>
          <w:tcPr>
            <w:tcW w:w="99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I.  БЮДЖЕТНЫЕ АССИГНОВАНИЯ ПО РАСХОДАМ БЮДЖЕТА БЕЛОКАЛИТВИНСКОГО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345"/>
        </w:trPr>
        <w:tc>
          <w:tcPr>
            <w:tcW w:w="4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Белокалитвинского района по Сводному реестру </w:t>
            </w:r>
          </w:p>
        </w:tc>
        <w:tc>
          <w:tcPr>
            <w:tcW w:w="3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1275"/>
        </w:trPr>
        <w:tc>
          <w:tcPr>
            <w:tcW w:w="4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D36D5">
              <w:rPr>
                <w:sz w:val="20"/>
                <w:szCs w:val="20"/>
              </w:rPr>
              <w:t>подраз-дела</w:t>
            </w:r>
            <w:proofErr w:type="spellEnd"/>
            <w:proofErr w:type="gramEnd"/>
            <w:r w:rsidRPr="00DD36D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177"/>
        </w:trPr>
        <w:tc>
          <w:tcPr>
            <w:tcW w:w="4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224"/>
        </w:trPr>
        <w:tc>
          <w:tcPr>
            <w:tcW w:w="4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330"/>
        </w:trPr>
        <w:tc>
          <w:tcPr>
            <w:tcW w:w="4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300"/>
        </w:trPr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27"/>
          <w:wBefore w:w="1135" w:type="dxa"/>
          <w:wAfter w:w="5523" w:type="dxa"/>
          <w:trHeight w:val="300"/>
        </w:trPr>
        <w:tc>
          <w:tcPr>
            <w:tcW w:w="99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II.  ЛИМИТЫ БЮДЖЕТНЫХ ОБЯЗАТЕЛЬСТВ БЮДЖЕТА БЕЛОКАЛИТВИНСКОГО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345"/>
        </w:trPr>
        <w:tc>
          <w:tcPr>
            <w:tcW w:w="4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Белокалитвинского района по Сводному реестру </w:t>
            </w: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1275"/>
        </w:trPr>
        <w:tc>
          <w:tcPr>
            <w:tcW w:w="4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D36D5">
              <w:rPr>
                <w:sz w:val="20"/>
                <w:szCs w:val="20"/>
              </w:rPr>
              <w:t>подраз-дела</w:t>
            </w:r>
            <w:proofErr w:type="spellEnd"/>
            <w:proofErr w:type="gramEnd"/>
            <w:r w:rsidRPr="00DD36D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Default="0068593C" w:rsidP="0068593C">
            <w:pPr>
              <w:jc w:val="center"/>
              <w:rPr>
                <w:sz w:val="20"/>
                <w:szCs w:val="20"/>
              </w:rPr>
            </w:pPr>
          </w:p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202"/>
        </w:trPr>
        <w:tc>
          <w:tcPr>
            <w:tcW w:w="4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257"/>
        </w:trPr>
        <w:tc>
          <w:tcPr>
            <w:tcW w:w="4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201"/>
        </w:trPr>
        <w:tc>
          <w:tcPr>
            <w:tcW w:w="4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300"/>
        </w:trPr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27"/>
          <w:wBefore w:w="1135" w:type="dxa"/>
          <w:wAfter w:w="5523" w:type="dxa"/>
          <w:trHeight w:val="506"/>
        </w:trPr>
        <w:tc>
          <w:tcPr>
            <w:tcW w:w="99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  <w:p w:rsidR="0068593C" w:rsidRPr="00DD36D5" w:rsidRDefault="0068593C" w:rsidP="0068593C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III. БЮДЖЕТНЫЕ АССИГНОВАНИЯ ПО ИСТОЧНИКАМ ФИНАНСИРОВАНИЯ ДЕФИЦИТА БЮДЖЕТА БЕЛОКАЛИТВИНСКОГО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Default="0068593C" w:rsidP="0068593C">
            <w:pPr>
              <w:jc w:val="center"/>
              <w:rPr>
                <w:b/>
                <w:bCs/>
              </w:rPr>
            </w:pP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345"/>
        </w:trPr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6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источников финансирования дефицита бюджета Белокалитвинского района по бюджетной классификации                                                                                                                   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277"/>
        </w:trPr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593C" w:rsidRPr="00DD36D5" w:rsidRDefault="0068593C" w:rsidP="0068593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120"/>
        </w:trPr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566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293"/>
        </w:trPr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56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284"/>
        </w:trPr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56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47317D">
        <w:trPr>
          <w:gridBefore w:val="1"/>
          <w:gridAfter w:val="4"/>
          <w:wBefore w:w="1135" w:type="dxa"/>
          <w:wAfter w:w="1666" w:type="dxa"/>
          <w:trHeight w:val="273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</w:t>
            </w:r>
          </w:p>
        </w:tc>
        <w:tc>
          <w:tcPr>
            <w:tcW w:w="56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93C" w:rsidRPr="00DD36D5" w:rsidRDefault="0068593C" w:rsidP="0068593C">
            <w:pPr>
              <w:jc w:val="center"/>
              <w:rPr>
                <w:sz w:val="16"/>
                <w:szCs w:val="16"/>
              </w:rPr>
            </w:pPr>
          </w:p>
        </w:tc>
      </w:tr>
      <w:tr w:rsidR="0068593C" w:rsidRPr="00DD36D5" w:rsidTr="0047317D">
        <w:trPr>
          <w:gridBefore w:val="1"/>
          <w:gridAfter w:val="20"/>
          <w:wBefore w:w="1135" w:type="dxa"/>
          <w:wAfter w:w="4999" w:type="dxa"/>
          <w:trHeight w:val="255"/>
        </w:trPr>
        <w:tc>
          <w:tcPr>
            <w:tcW w:w="7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</w:t>
            </w:r>
            <w:r w:rsidRPr="00DD36D5">
              <w:rPr>
                <w:sz w:val="18"/>
                <w:szCs w:val="18"/>
              </w:rPr>
              <w:t>______________    ____________</w:t>
            </w:r>
            <w:r>
              <w:rPr>
                <w:sz w:val="18"/>
                <w:szCs w:val="18"/>
              </w:rPr>
              <w:t xml:space="preserve"> _________________</w:t>
            </w:r>
            <w:r w:rsidRPr="00DD36D5">
              <w:rPr>
                <w:sz w:val="18"/>
                <w:szCs w:val="18"/>
              </w:rPr>
              <w:t xml:space="preserve">_________ 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Pr="00DD36D5" w:rsidRDefault="0068593C" w:rsidP="0068593C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20"/>
          <w:wBefore w:w="1135" w:type="dxa"/>
          <w:wAfter w:w="4999" w:type="dxa"/>
          <w:trHeight w:val="255"/>
        </w:trPr>
        <w:tc>
          <w:tcPr>
            <w:tcW w:w="8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 xml:space="preserve">                   (</w:t>
            </w:r>
            <w:r>
              <w:rPr>
                <w:sz w:val="18"/>
                <w:szCs w:val="18"/>
              </w:rPr>
              <w:t xml:space="preserve">должность)              </w:t>
            </w:r>
            <w:r w:rsidRPr="00DD36D5">
              <w:rPr>
                <w:sz w:val="18"/>
                <w:szCs w:val="18"/>
              </w:rPr>
              <w:t>(по</w:t>
            </w:r>
            <w:r>
              <w:rPr>
                <w:sz w:val="18"/>
                <w:szCs w:val="18"/>
              </w:rPr>
              <w:t xml:space="preserve">дпись)    </w:t>
            </w:r>
            <w:r w:rsidRPr="00DD36D5">
              <w:rPr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Before w:val="1"/>
          <w:gridAfter w:val="22"/>
          <w:wBefore w:w="1135" w:type="dxa"/>
          <w:wAfter w:w="5158" w:type="dxa"/>
          <w:trHeight w:val="80"/>
        </w:trPr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3C" w:rsidRDefault="0068593C" w:rsidP="0068593C">
            <w:pPr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>"_____"  ___________ 20  ___  г.</w:t>
            </w:r>
          </w:p>
          <w:p w:rsidR="0068593C" w:rsidRDefault="0068593C" w:rsidP="0068593C">
            <w:pPr>
              <w:rPr>
                <w:sz w:val="18"/>
                <w:szCs w:val="18"/>
              </w:rPr>
            </w:pPr>
          </w:p>
          <w:p w:rsidR="0068593C" w:rsidRPr="00DD36D5" w:rsidRDefault="0068593C" w:rsidP="006859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After w:val="1"/>
          <w:wAfter w:w="328" w:type="dxa"/>
          <w:trHeight w:val="255"/>
        </w:trPr>
        <w:tc>
          <w:tcPr>
            <w:tcW w:w="107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93C" w:rsidRDefault="0068593C" w:rsidP="0068593C"/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  <w:tr w:rsidR="0068593C" w:rsidRPr="00DD36D5" w:rsidTr="0047317D">
        <w:trPr>
          <w:gridAfter w:val="1"/>
          <w:wAfter w:w="328" w:type="dxa"/>
          <w:trHeight w:val="255"/>
        </w:trPr>
        <w:tc>
          <w:tcPr>
            <w:tcW w:w="107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93C" w:rsidRDefault="0068593C" w:rsidP="0068593C"/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3C" w:rsidRPr="00DD36D5" w:rsidRDefault="0068593C" w:rsidP="006859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317D" w:rsidRDefault="0047317D" w:rsidP="00EC2940">
      <w:pPr>
        <w:ind w:left="4860"/>
        <w:jc w:val="right"/>
        <w:rPr>
          <w:sz w:val="20"/>
          <w:szCs w:val="20"/>
        </w:rPr>
        <w:sectPr w:rsidR="0047317D" w:rsidSect="0047317D">
          <w:footerReference w:type="default" r:id="rId8"/>
          <w:pgSz w:w="16838" w:h="11906" w:orient="landscape"/>
          <w:pgMar w:top="1134" w:right="851" w:bottom="567" w:left="567" w:header="709" w:footer="709" w:gutter="0"/>
          <w:pgNumType w:start="2"/>
          <w:cols w:space="708"/>
          <w:titlePg/>
          <w:docGrid w:linePitch="360"/>
        </w:sect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68593C" w:rsidRDefault="0068593C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  <w:sectPr w:rsidR="00D04268" w:rsidSect="00C80E4F">
          <w:pgSz w:w="11906" w:h="16838"/>
          <w:pgMar w:top="851" w:right="567" w:bottom="567" w:left="1134" w:header="709" w:footer="709" w:gutter="0"/>
          <w:pgNumType w:start="2"/>
          <w:cols w:space="708"/>
          <w:titlePg/>
          <w:docGrid w:linePitch="360"/>
        </w:sectPr>
      </w:pPr>
    </w:p>
    <w:p w:rsidR="00A02F17" w:rsidRPr="00BD4566" w:rsidRDefault="00A02F17" w:rsidP="00B57C39">
      <w:pPr>
        <w:pStyle w:val="ConsPlusNormal"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RANGE!A1:O40"/>
      <w:bookmarkEnd w:id="3"/>
    </w:p>
    <w:sectPr w:rsidR="00A02F17" w:rsidRPr="00BD4566" w:rsidSect="00B57C39">
      <w:type w:val="continuous"/>
      <w:pgSz w:w="11906" w:h="16838"/>
      <w:pgMar w:top="567" w:right="454" w:bottom="454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DF" w:rsidRDefault="002747DF">
      <w:r>
        <w:separator/>
      </w:r>
    </w:p>
  </w:endnote>
  <w:endnote w:type="continuationSeparator" w:id="1">
    <w:p w:rsidR="002747DF" w:rsidRDefault="0027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DF" w:rsidRDefault="002747DF">
    <w:pPr>
      <w:pStyle w:val="a8"/>
      <w:jc w:val="right"/>
    </w:pPr>
  </w:p>
  <w:p w:rsidR="002747DF" w:rsidRDefault="002747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DF" w:rsidRDefault="002747DF">
      <w:r>
        <w:separator/>
      </w:r>
    </w:p>
  </w:footnote>
  <w:footnote w:type="continuationSeparator" w:id="1">
    <w:p w:rsidR="002747DF" w:rsidRDefault="002747DF">
      <w:r>
        <w:continuationSeparator/>
      </w:r>
    </w:p>
  </w:footnote>
  <w:footnote w:id="2">
    <w:p w:rsidR="00165203" w:rsidRPr="002B542D" w:rsidRDefault="00165203" w:rsidP="00165203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4184392F"/>
    <w:multiLevelType w:val="hybridMultilevel"/>
    <w:tmpl w:val="7DD6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B4282"/>
    <w:multiLevelType w:val="hybridMultilevel"/>
    <w:tmpl w:val="38021A8E"/>
    <w:lvl w:ilvl="0" w:tplc="5094998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4F5E06"/>
    <w:rsid w:val="00002970"/>
    <w:rsid w:val="00003B01"/>
    <w:rsid w:val="00005945"/>
    <w:rsid w:val="00006B04"/>
    <w:rsid w:val="00012748"/>
    <w:rsid w:val="000129E9"/>
    <w:rsid w:val="00020FDB"/>
    <w:rsid w:val="000233C5"/>
    <w:rsid w:val="00030B79"/>
    <w:rsid w:val="00031523"/>
    <w:rsid w:val="00033383"/>
    <w:rsid w:val="00035DAC"/>
    <w:rsid w:val="00063FA7"/>
    <w:rsid w:val="000644AA"/>
    <w:rsid w:val="00066E83"/>
    <w:rsid w:val="000673FC"/>
    <w:rsid w:val="0007053D"/>
    <w:rsid w:val="00071206"/>
    <w:rsid w:val="00072D7F"/>
    <w:rsid w:val="000748BD"/>
    <w:rsid w:val="0007748B"/>
    <w:rsid w:val="00082360"/>
    <w:rsid w:val="000825A0"/>
    <w:rsid w:val="00084D30"/>
    <w:rsid w:val="00085C72"/>
    <w:rsid w:val="00086B99"/>
    <w:rsid w:val="00094A9E"/>
    <w:rsid w:val="00094B2D"/>
    <w:rsid w:val="000A1DEB"/>
    <w:rsid w:val="000A36E9"/>
    <w:rsid w:val="000A73BD"/>
    <w:rsid w:val="000B5A14"/>
    <w:rsid w:val="000C0E25"/>
    <w:rsid w:val="000C2070"/>
    <w:rsid w:val="000C3182"/>
    <w:rsid w:val="000C65FA"/>
    <w:rsid w:val="000D315E"/>
    <w:rsid w:val="000D3607"/>
    <w:rsid w:val="000E5E30"/>
    <w:rsid w:val="000E7043"/>
    <w:rsid w:val="000F261B"/>
    <w:rsid w:val="000F555D"/>
    <w:rsid w:val="000F63E6"/>
    <w:rsid w:val="0010062B"/>
    <w:rsid w:val="00100B5E"/>
    <w:rsid w:val="00103894"/>
    <w:rsid w:val="00111683"/>
    <w:rsid w:val="00111DE7"/>
    <w:rsid w:val="00112282"/>
    <w:rsid w:val="00112820"/>
    <w:rsid w:val="00113659"/>
    <w:rsid w:val="00113B86"/>
    <w:rsid w:val="001150F5"/>
    <w:rsid w:val="0012228E"/>
    <w:rsid w:val="0013013D"/>
    <w:rsid w:val="0013564C"/>
    <w:rsid w:val="00137E24"/>
    <w:rsid w:val="00142ABC"/>
    <w:rsid w:val="001446BC"/>
    <w:rsid w:val="001446FD"/>
    <w:rsid w:val="00146EA3"/>
    <w:rsid w:val="00161395"/>
    <w:rsid w:val="001616B5"/>
    <w:rsid w:val="00165203"/>
    <w:rsid w:val="00166488"/>
    <w:rsid w:val="00173ED2"/>
    <w:rsid w:val="0017626F"/>
    <w:rsid w:val="001777E1"/>
    <w:rsid w:val="00186F0E"/>
    <w:rsid w:val="001A3E4A"/>
    <w:rsid w:val="001A400A"/>
    <w:rsid w:val="001A5F36"/>
    <w:rsid w:val="001B71E0"/>
    <w:rsid w:val="001D1007"/>
    <w:rsid w:val="001D2C10"/>
    <w:rsid w:val="001D5DF0"/>
    <w:rsid w:val="001D7E73"/>
    <w:rsid w:val="001E0DBB"/>
    <w:rsid w:val="001E5FD0"/>
    <w:rsid w:val="001E7459"/>
    <w:rsid w:val="001E7CCC"/>
    <w:rsid w:val="001F0CAB"/>
    <w:rsid w:val="001F6209"/>
    <w:rsid w:val="00200E73"/>
    <w:rsid w:val="0020566F"/>
    <w:rsid w:val="002067A7"/>
    <w:rsid w:val="00214F0F"/>
    <w:rsid w:val="002158DE"/>
    <w:rsid w:val="002178B5"/>
    <w:rsid w:val="00217C7C"/>
    <w:rsid w:val="00220AC1"/>
    <w:rsid w:val="00224126"/>
    <w:rsid w:val="0022505E"/>
    <w:rsid w:val="002251EA"/>
    <w:rsid w:val="00235486"/>
    <w:rsid w:val="0023656D"/>
    <w:rsid w:val="00240D1B"/>
    <w:rsid w:val="00241395"/>
    <w:rsid w:val="00241515"/>
    <w:rsid w:val="00241592"/>
    <w:rsid w:val="00243832"/>
    <w:rsid w:val="00251E74"/>
    <w:rsid w:val="002623D2"/>
    <w:rsid w:val="0026447E"/>
    <w:rsid w:val="00267946"/>
    <w:rsid w:val="002711BD"/>
    <w:rsid w:val="002747DF"/>
    <w:rsid w:val="002801CF"/>
    <w:rsid w:val="00282C1A"/>
    <w:rsid w:val="00284778"/>
    <w:rsid w:val="002920F0"/>
    <w:rsid w:val="002933B9"/>
    <w:rsid w:val="00294141"/>
    <w:rsid w:val="002944AF"/>
    <w:rsid w:val="00295247"/>
    <w:rsid w:val="00296667"/>
    <w:rsid w:val="002A1256"/>
    <w:rsid w:val="002B2C87"/>
    <w:rsid w:val="002B5C11"/>
    <w:rsid w:val="002B7F6D"/>
    <w:rsid w:val="002C246B"/>
    <w:rsid w:val="002C4815"/>
    <w:rsid w:val="002C6034"/>
    <w:rsid w:val="002C6B2D"/>
    <w:rsid w:val="002D1C6B"/>
    <w:rsid w:val="002D5693"/>
    <w:rsid w:val="002E2279"/>
    <w:rsid w:val="002F0A98"/>
    <w:rsid w:val="002F100D"/>
    <w:rsid w:val="002F1358"/>
    <w:rsid w:val="00310690"/>
    <w:rsid w:val="003126FD"/>
    <w:rsid w:val="00313EC8"/>
    <w:rsid w:val="00314607"/>
    <w:rsid w:val="003226E6"/>
    <w:rsid w:val="0032666B"/>
    <w:rsid w:val="00335609"/>
    <w:rsid w:val="00336C85"/>
    <w:rsid w:val="003377C9"/>
    <w:rsid w:val="00337B2B"/>
    <w:rsid w:val="00341E7C"/>
    <w:rsid w:val="00345BA9"/>
    <w:rsid w:val="00346EC8"/>
    <w:rsid w:val="0035387C"/>
    <w:rsid w:val="00353D21"/>
    <w:rsid w:val="00353E3F"/>
    <w:rsid w:val="003571DF"/>
    <w:rsid w:val="00362DE7"/>
    <w:rsid w:val="00367444"/>
    <w:rsid w:val="003735F7"/>
    <w:rsid w:val="00373FD2"/>
    <w:rsid w:val="00384DCA"/>
    <w:rsid w:val="00385EF9"/>
    <w:rsid w:val="00387FEB"/>
    <w:rsid w:val="00392EF5"/>
    <w:rsid w:val="0039509B"/>
    <w:rsid w:val="00395E3A"/>
    <w:rsid w:val="00397904"/>
    <w:rsid w:val="003A0506"/>
    <w:rsid w:val="003A0C74"/>
    <w:rsid w:val="003A2BCB"/>
    <w:rsid w:val="003A509F"/>
    <w:rsid w:val="003A50C9"/>
    <w:rsid w:val="003A56EA"/>
    <w:rsid w:val="003A5F67"/>
    <w:rsid w:val="003B18FF"/>
    <w:rsid w:val="003B292A"/>
    <w:rsid w:val="003B2FD2"/>
    <w:rsid w:val="003B5966"/>
    <w:rsid w:val="003B7A6A"/>
    <w:rsid w:val="003C0A83"/>
    <w:rsid w:val="003C4402"/>
    <w:rsid w:val="003C552F"/>
    <w:rsid w:val="003C5960"/>
    <w:rsid w:val="003D09FF"/>
    <w:rsid w:val="003D1C7E"/>
    <w:rsid w:val="003D62FC"/>
    <w:rsid w:val="003D640F"/>
    <w:rsid w:val="003E1759"/>
    <w:rsid w:val="003E4169"/>
    <w:rsid w:val="003E4DE2"/>
    <w:rsid w:val="003E62F8"/>
    <w:rsid w:val="003F0A92"/>
    <w:rsid w:val="003F41C9"/>
    <w:rsid w:val="003F43DE"/>
    <w:rsid w:val="003F79D3"/>
    <w:rsid w:val="00403320"/>
    <w:rsid w:val="004069FB"/>
    <w:rsid w:val="00410BF9"/>
    <w:rsid w:val="0041279D"/>
    <w:rsid w:val="00415EC0"/>
    <w:rsid w:val="00416C77"/>
    <w:rsid w:val="004173F1"/>
    <w:rsid w:val="004216F9"/>
    <w:rsid w:val="00421E5B"/>
    <w:rsid w:val="00422173"/>
    <w:rsid w:val="004230E1"/>
    <w:rsid w:val="00423471"/>
    <w:rsid w:val="00425553"/>
    <w:rsid w:val="00426907"/>
    <w:rsid w:val="00430A39"/>
    <w:rsid w:val="00445C52"/>
    <w:rsid w:val="00465CCB"/>
    <w:rsid w:val="00467BB2"/>
    <w:rsid w:val="00470C5A"/>
    <w:rsid w:val="00470D31"/>
    <w:rsid w:val="00472064"/>
    <w:rsid w:val="0047317D"/>
    <w:rsid w:val="004807A7"/>
    <w:rsid w:val="0048285D"/>
    <w:rsid w:val="004839E2"/>
    <w:rsid w:val="004839F4"/>
    <w:rsid w:val="0048596E"/>
    <w:rsid w:val="00492689"/>
    <w:rsid w:val="004926EE"/>
    <w:rsid w:val="00495A8D"/>
    <w:rsid w:val="004A1B0B"/>
    <w:rsid w:val="004A3EF4"/>
    <w:rsid w:val="004A5818"/>
    <w:rsid w:val="004A60E2"/>
    <w:rsid w:val="004B14E9"/>
    <w:rsid w:val="004C30BC"/>
    <w:rsid w:val="004C3B7C"/>
    <w:rsid w:val="004C77ED"/>
    <w:rsid w:val="004D06E6"/>
    <w:rsid w:val="004D1527"/>
    <w:rsid w:val="004D19FB"/>
    <w:rsid w:val="004E6172"/>
    <w:rsid w:val="004F10CA"/>
    <w:rsid w:val="004F2E38"/>
    <w:rsid w:val="004F5E06"/>
    <w:rsid w:val="005040D0"/>
    <w:rsid w:val="0050580D"/>
    <w:rsid w:val="00507BAE"/>
    <w:rsid w:val="00514001"/>
    <w:rsid w:val="00516E0A"/>
    <w:rsid w:val="00517AD1"/>
    <w:rsid w:val="00517DDE"/>
    <w:rsid w:val="00530208"/>
    <w:rsid w:val="005331A6"/>
    <w:rsid w:val="005366D6"/>
    <w:rsid w:val="005531D4"/>
    <w:rsid w:val="005565BD"/>
    <w:rsid w:val="00556989"/>
    <w:rsid w:val="005577DA"/>
    <w:rsid w:val="005600AA"/>
    <w:rsid w:val="0056351A"/>
    <w:rsid w:val="005647C4"/>
    <w:rsid w:val="00570616"/>
    <w:rsid w:val="00571581"/>
    <w:rsid w:val="00577B7A"/>
    <w:rsid w:val="00580CD0"/>
    <w:rsid w:val="00581887"/>
    <w:rsid w:val="00583B0B"/>
    <w:rsid w:val="00584132"/>
    <w:rsid w:val="00592C21"/>
    <w:rsid w:val="00592E3B"/>
    <w:rsid w:val="005A12AE"/>
    <w:rsid w:val="005A29B1"/>
    <w:rsid w:val="005C3FE8"/>
    <w:rsid w:val="005D0662"/>
    <w:rsid w:val="005D13DE"/>
    <w:rsid w:val="005D6AF1"/>
    <w:rsid w:val="005D7D5B"/>
    <w:rsid w:val="005E24AD"/>
    <w:rsid w:val="005E2780"/>
    <w:rsid w:val="005E27DE"/>
    <w:rsid w:val="005E2BF3"/>
    <w:rsid w:val="005E7836"/>
    <w:rsid w:val="005F1762"/>
    <w:rsid w:val="0060169D"/>
    <w:rsid w:val="0060239B"/>
    <w:rsid w:val="00605A38"/>
    <w:rsid w:val="00605FD4"/>
    <w:rsid w:val="00610442"/>
    <w:rsid w:val="00610E58"/>
    <w:rsid w:val="006147BE"/>
    <w:rsid w:val="0061602B"/>
    <w:rsid w:val="0061670C"/>
    <w:rsid w:val="00621324"/>
    <w:rsid w:val="0062371B"/>
    <w:rsid w:val="00624A19"/>
    <w:rsid w:val="0063314E"/>
    <w:rsid w:val="00633749"/>
    <w:rsid w:val="00635FEB"/>
    <w:rsid w:val="00636F53"/>
    <w:rsid w:val="00637D02"/>
    <w:rsid w:val="00640851"/>
    <w:rsid w:val="00642741"/>
    <w:rsid w:val="00646724"/>
    <w:rsid w:val="00647E05"/>
    <w:rsid w:val="006510A4"/>
    <w:rsid w:val="00654EA9"/>
    <w:rsid w:val="00657C34"/>
    <w:rsid w:val="00667664"/>
    <w:rsid w:val="00674641"/>
    <w:rsid w:val="00676814"/>
    <w:rsid w:val="00680115"/>
    <w:rsid w:val="00680782"/>
    <w:rsid w:val="0068593C"/>
    <w:rsid w:val="00686433"/>
    <w:rsid w:val="00690ED3"/>
    <w:rsid w:val="006A1312"/>
    <w:rsid w:val="006A1C40"/>
    <w:rsid w:val="006A1D0D"/>
    <w:rsid w:val="006A72A6"/>
    <w:rsid w:val="006B024C"/>
    <w:rsid w:val="006B3E52"/>
    <w:rsid w:val="006C114F"/>
    <w:rsid w:val="006C2E12"/>
    <w:rsid w:val="006C4367"/>
    <w:rsid w:val="006C4C71"/>
    <w:rsid w:val="006D1078"/>
    <w:rsid w:val="006D1288"/>
    <w:rsid w:val="006D3714"/>
    <w:rsid w:val="006D4EA2"/>
    <w:rsid w:val="006E2E9E"/>
    <w:rsid w:val="006E30A5"/>
    <w:rsid w:val="006F08ED"/>
    <w:rsid w:val="006F405A"/>
    <w:rsid w:val="006F4AD6"/>
    <w:rsid w:val="006F4BCB"/>
    <w:rsid w:val="006F6E82"/>
    <w:rsid w:val="00703891"/>
    <w:rsid w:val="0071107F"/>
    <w:rsid w:val="00711379"/>
    <w:rsid w:val="00713835"/>
    <w:rsid w:val="007168E1"/>
    <w:rsid w:val="007316F6"/>
    <w:rsid w:val="007326B0"/>
    <w:rsid w:val="00733FAD"/>
    <w:rsid w:val="0073658E"/>
    <w:rsid w:val="0073678C"/>
    <w:rsid w:val="007414DA"/>
    <w:rsid w:val="00750D8D"/>
    <w:rsid w:val="00752848"/>
    <w:rsid w:val="007578B6"/>
    <w:rsid w:val="00762657"/>
    <w:rsid w:val="0076591E"/>
    <w:rsid w:val="00766ED4"/>
    <w:rsid w:val="00774561"/>
    <w:rsid w:val="00780951"/>
    <w:rsid w:val="0078214F"/>
    <w:rsid w:val="007826A1"/>
    <w:rsid w:val="00784AB3"/>
    <w:rsid w:val="007870F1"/>
    <w:rsid w:val="00791EA3"/>
    <w:rsid w:val="00796491"/>
    <w:rsid w:val="00797F8C"/>
    <w:rsid w:val="007A06AF"/>
    <w:rsid w:val="007B0268"/>
    <w:rsid w:val="007B60D2"/>
    <w:rsid w:val="007C4486"/>
    <w:rsid w:val="007C6F64"/>
    <w:rsid w:val="007D0C3C"/>
    <w:rsid w:val="007D33E8"/>
    <w:rsid w:val="007D37C5"/>
    <w:rsid w:val="007D57E6"/>
    <w:rsid w:val="007E1814"/>
    <w:rsid w:val="007E4C94"/>
    <w:rsid w:val="007E597A"/>
    <w:rsid w:val="007F2ACA"/>
    <w:rsid w:val="007F4964"/>
    <w:rsid w:val="00801AC3"/>
    <w:rsid w:val="008062B4"/>
    <w:rsid w:val="008102BF"/>
    <w:rsid w:val="0081278C"/>
    <w:rsid w:val="0081678F"/>
    <w:rsid w:val="00822A59"/>
    <w:rsid w:val="00822D00"/>
    <w:rsid w:val="0082353B"/>
    <w:rsid w:val="00825861"/>
    <w:rsid w:val="00826E4D"/>
    <w:rsid w:val="00830A7F"/>
    <w:rsid w:val="00834EC7"/>
    <w:rsid w:val="00834EFC"/>
    <w:rsid w:val="00835332"/>
    <w:rsid w:val="00836317"/>
    <w:rsid w:val="00837F5D"/>
    <w:rsid w:val="008459DF"/>
    <w:rsid w:val="00851CFE"/>
    <w:rsid w:val="00862F13"/>
    <w:rsid w:val="008641D6"/>
    <w:rsid w:val="00865C32"/>
    <w:rsid w:val="008709D2"/>
    <w:rsid w:val="008719E4"/>
    <w:rsid w:val="00873FE1"/>
    <w:rsid w:val="0087427F"/>
    <w:rsid w:val="008821E0"/>
    <w:rsid w:val="00885B4F"/>
    <w:rsid w:val="00886712"/>
    <w:rsid w:val="00886E82"/>
    <w:rsid w:val="008912D6"/>
    <w:rsid w:val="0089171A"/>
    <w:rsid w:val="00893C40"/>
    <w:rsid w:val="00895005"/>
    <w:rsid w:val="00895A66"/>
    <w:rsid w:val="00895A97"/>
    <w:rsid w:val="00896742"/>
    <w:rsid w:val="00896AB4"/>
    <w:rsid w:val="008A0752"/>
    <w:rsid w:val="008A371C"/>
    <w:rsid w:val="008A3805"/>
    <w:rsid w:val="008B15FA"/>
    <w:rsid w:val="008B7618"/>
    <w:rsid w:val="008C110B"/>
    <w:rsid w:val="008C2378"/>
    <w:rsid w:val="008C2D72"/>
    <w:rsid w:val="008C560B"/>
    <w:rsid w:val="008C5B06"/>
    <w:rsid w:val="008D12F5"/>
    <w:rsid w:val="008D259F"/>
    <w:rsid w:val="008D55D1"/>
    <w:rsid w:val="008D79BA"/>
    <w:rsid w:val="008E27DB"/>
    <w:rsid w:val="008F0497"/>
    <w:rsid w:val="008F1732"/>
    <w:rsid w:val="008F3E3C"/>
    <w:rsid w:val="008F5C1C"/>
    <w:rsid w:val="008F797D"/>
    <w:rsid w:val="00902D4A"/>
    <w:rsid w:val="0090317C"/>
    <w:rsid w:val="00906FE8"/>
    <w:rsid w:val="0090778C"/>
    <w:rsid w:val="00907D40"/>
    <w:rsid w:val="0091479B"/>
    <w:rsid w:val="00914C33"/>
    <w:rsid w:val="00914DC3"/>
    <w:rsid w:val="0092015A"/>
    <w:rsid w:val="00927775"/>
    <w:rsid w:val="00930BCD"/>
    <w:rsid w:val="009318B1"/>
    <w:rsid w:val="00932714"/>
    <w:rsid w:val="00933607"/>
    <w:rsid w:val="009351A4"/>
    <w:rsid w:val="00937273"/>
    <w:rsid w:val="00937D59"/>
    <w:rsid w:val="0094368D"/>
    <w:rsid w:val="00943B99"/>
    <w:rsid w:val="00946F14"/>
    <w:rsid w:val="00953A24"/>
    <w:rsid w:val="00955FBF"/>
    <w:rsid w:val="009610C7"/>
    <w:rsid w:val="009621E0"/>
    <w:rsid w:val="00964F06"/>
    <w:rsid w:val="00965416"/>
    <w:rsid w:val="009704E6"/>
    <w:rsid w:val="009730C1"/>
    <w:rsid w:val="00976A47"/>
    <w:rsid w:val="00977A6C"/>
    <w:rsid w:val="00982E22"/>
    <w:rsid w:val="00984A25"/>
    <w:rsid w:val="0099138F"/>
    <w:rsid w:val="00991662"/>
    <w:rsid w:val="009A0F26"/>
    <w:rsid w:val="009A1092"/>
    <w:rsid w:val="009A71DC"/>
    <w:rsid w:val="009B296D"/>
    <w:rsid w:val="009B3297"/>
    <w:rsid w:val="009B3930"/>
    <w:rsid w:val="009D0992"/>
    <w:rsid w:val="009D0B4E"/>
    <w:rsid w:val="009D3D2C"/>
    <w:rsid w:val="009D49F2"/>
    <w:rsid w:val="009E0FAF"/>
    <w:rsid w:val="009E253F"/>
    <w:rsid w:val="009E7A9A"/>
    <w:rsid w:val="009F324A"/>
    <w:rsid w:val="009F4569"/>
    <w:rsid w:val="00A02F17"/>
    <w:rsid w:val="00A10A18"/>
    <w:rsid w:val="00A1256E"/>
    <w:rsid w:val="00A22798"/>
    <w:rsid w:val="00A22CD1"/>
    <w:rsid w:val="00A329FE"/>
    <w:rsid w:val="00A33871"/>
    <w:rsid w:val="00A45683"/>
    <w:rsid w:val="00A461D5"/>
    <w:rsid w:val="00A46B01"/>
    <w:rsid w:val="00A56A06"/>
    <w:rsid w:val="00A56AFB"/>
    <w:rsid w:val="00A62B79"/>
    <w:rsid w:val="00A62FCD"/>
    <w:rsid w:val="00A63061"/>
    <w:rsid w:val="00A64748"/>
    <w:rsid w:val="00A72985"/>
    <w:rsid w:val="00A805C4"/>
    <w:rsid w:val="00A827B0"/>
    <w:rsid w:val="00A93771"/>
    <w:rsid w:val="00A94D2C"/>
    <w:rsid w:val="00A978DE"/>
    <w:rsid w:val="00AA22C9"/>
    <w:rsid w:val="00AA3FAC"/>
    <w:rsid w:val="00AB134A"/>
    <w:rsid w:val="00AB280E"/>
    <w:rsid w:val="00AB706E"/>
    <w:rsid w:val="00AC2207"/>
    <w:rsid w:val="00AC3B88"/>
    <w:rsid w:val="00AC654E"/>
    <w:rsid w:val="00AD5318"/>
    <w:rsid w:val="00AD68C5"/>
    <w:rsid w:val="00AD71F6"/>
    <w:rsid w:val="00AE0002"/>
    <w:rsid w:val="00AE231A"/>
    <w:rsid w:val="00AE5B14"/>
    <w:rsid w:val="00AE706E"/>
    <w:rsid w:val="00AF6546"/>
    <w:rsid w:val="00B01845"/>
    <w:rsid w:val="00B05A04"/>
    <w:rsid w:val="00B06E08"/>
    <w:rsid w:val="00B17E8B"/>
    <w:rsid w:val="00B22074"/>
    <w:rsid w:val="00B234E2"/>
    <w:rsid w:val="00B23917"/>
    <w:rsid w:val="00B23AC5"/>
    <w:rsid w:val="00B24161"/>
    <w:rsid w:val="00B24D81"/>
    <w:rsid w:val="00B26261"/>
    <w:rsid w:val="00B27CD5"/>
    <w:rsid w:val="00B367DE"/>
    <w:rsid w:val="00B50B2A"/>
    <w:rsid w:val="00B51AED"/>
    <w:rsid w:val="00B53082"/>
    <w:rsid w:val="00B55002"/>
    <w:rsid w:val="00B57C39"/>
    <w:rsid w:val="00B6474F"/>
    <w:rsid w:val="00B64C7B"/>
    <w:rsid w:val="00B6630B"/>
    <w:rsid w:val="00B666C4"/>
    <w:rsid w:val="00B66DFA"/>
    <w:rsid w:val="00B7109E"/>
    <w:rsid w:val="00B7797C"/>
    <w:rsid w:val="00B81521"/>
    <w:rsid w:val="00B97DC4"/>
    <w:rsid w:val="00BA293F"/>
    <w:rsid w:val="00BA5807"/>
    <w:rsid w:val="00BA6388"/>
    <w:rsid w:val="00BB32C5"/>
    <w:rsid w:val="00BB52C1"/>
    <w:rsid w:val="00BC30C1"/>
    <w:rsid w:val="00BC46FD"/>
    <w:rsid w:val="00BC651F"/>
    <w:rsid w:val="00BC7E03"/>
    <w:rsid w:val="00BD0E8B"/>
    <w:rsid w:val="00BD0EF8"/>
    <w:rsid w:val="00BD1800"/>
    <w:rsid w:val="00BD1BA9"/>
    <w:rsid w:val="00BD234C"/>
    <w:rsid w:val="00BD23E8"/>
    <w:rsid w:val="00BD4566"/>
    <w:rsid w:val="00BD6D2C"/>
    <w:rsid w:val="00BE3BB2"/>
    <w:rsid w:val="00BE3F9E"/>
    <w:rsid w:val="00BE51A9"/>
    <w:rsid w:val="00C0696B"/>
    <w:rsid w:val="00C12759"/>
    <w:rsid w:val="00C12D0E"/>
    <w:rsid w:val="00C232ED"/>
    <w:rsid w:val="00C263AE"/>
    <w:rsid w:val="00C27E0D"/>
    <w:rsid w:val="00C32035"/>
    <w:rsid w:val="00C3553B"/>
    <w:rsid w:val="00C3681F"/>
    <w:rsid w:val="00C3693B"/>
    <w:rsid w:val="00C3732B"/>
    <w:rsid w:val="00C40D21"/>
    <w:rsid w:val="00C50EC6"/>
    <w:rsid w:val="00C573E5"/>
    <w:rsid w:val="00C57DF8"/>
    <w:rsid w:val="00C6574F"/>
    <w:rsid w:val="00C667BD"/>
    <w:rsid w:val="00C66913"/>
    <w:rsid w:val="00C66C0F"/>
    <w:rsid w:val="00C73133"/>
    <w:rsid w:val="00C767E1"/>
    <w:rsid w:val="00C80C97"/>
    <w:rsid w:val="00C80E4F"/>
    <w:rsid w:val="00C81421"/>
    <w:rsid w:val="00C821ED"/>
    <w:rsid w:val="00C866DE"/>
    <w:rsid w:val="00C86C23"/>
    <w:rsid w:val="00C919BE"/>
    <w:rsid w:val="00CA08EF"/>
    <w:rsid w:val="00CA2C87"/>
    <w:rsid w:val="00CB24DC"/>
    <w:rsid w:val="00CB2D38"/>
    <w:rsid w:val="00CB4455"/>
    <w:rsid w:val="00CB4D94"/>
    <w:rsid w:val="00CB6270"/>
    <w:rsid w:val="00CC0E61"/>
    <w:rsid w:val="00CD0EE8"/>
    <w:rsid w:val="00CD39B3"/>
    <w:rsid w:val="00CD44A4"/>
    <w:rsid w:val="00CD5B03"/>
    <w:rsid w:val="00CD6150"/>
    <w:rsid w:val="00CD6BE8"/>
    <w:rsid w:val="00CD7C1F"/>
    <w:rsid w:val="00CE0099"/>
    <w:rsid w:val="00CE286A"/>
    <w:rsid w:val="00CE7D89"/>
    <w:rsid w:val="00CF2C5B"/>
    <w:rsid w:val="00CF5643"/>
    <w:rsid w:val="00CF6B80"/>
    <w:rsid w:val="00D04268"/>
    <w:rsid w:val="00D1003A"/>
    <w:rsid w:val="00D132FA"/>
    <w:rsid w:val="00D14DAA"/>
    <w:rsid w:val="00D16B45"/>
    <w:rsid w:val="00D175D0"/>
    <w:rsid w:val="00D17684"/>
    <w:rsid w:val="00D22472"/>
    <w:rsid w:val="00D22C2E"/>
    <w:rsid w:val="00D31ABA"/>
    <w:rsid w:val="00D33114"/>
    <w:rsid w:val="00D36599"/>
    <w:rsid w:val="00D41A02"/>
    <w:rsid w:val="00D436EF"/>
    <w:rsid w:val="00D44861"/>
    <w:rsid w:val="00D47BA1"/>
    <w:rsid w:val="00D51956"/>
    <w:rsid w:val="00D55B79"/>
    <w:rsid w:val="00D565DE"/>
    <w:rsid w:val="00D57438"/>
    <w:rsid w:val="00D611CC"/>
    <w:rsid w:val="00D63189"/>
    <w:rsid w:val="00D64084"/>
    <w:rsid w:val="00D64D0D"/>
    <w:rsid w:val="00D758C2"/>
    <w:rsid w:val="00D75B86"/>
    <w:rsid w:val="00D76B57"/>
    <w:rsid w:val="00D93504"/>
    <w:rsid w:val="00D95CB3"/>
    <w:rsid w:val="00D95E72"/>
    <w:rsid w:val="00DA025D"/>
    <w:rsid w:val="00DB6CC1"/>
    <w:rsid w:val="00DB7F6F"/>
    <w:rsid w:val="00DC5041"/>
    <w:rsid w:val="00DD36D5"/>
    <w:rsid w:val="00DE45BB"/>
    <w:rsid w:val="00DE47F1"/>
    <w:rsid w:val="00DE4D8E"/>
    <w:rsid w:val="00DE584E"/>
    <w:rsid w:val="00DE597D"/>
    <w:rsid w:val="00DF41F5"/>
    <w:rsid w:val="00DF62B8"/>
    <w:rsid w:val="00DF651A"/>
    <w:rsid w:val="00DF7AA2"/>
    <w:rsid w:val="00E0470F"/>
    <w:rsid w:val="00E10A06"/>
    <w:rsid w:val="00E10C3C"/>
    <w:rsid w:val="00E13333"/>
    <w:rsid w:val="00E149F6"/>
    <w:rsid w:val="00E21425"/>
    <w:rsid w:val="00E22A54"/>
    <w:rsid w:val="00E2315D"/>
    <w:rsid w:val="00E30613"/>
    <w:rsid w:val="00E31745"/>
    <w:rsid w:val="00E34DC7"/>
    <w:rsid w:val="00E35339"/>
    <w:rsid w:val="00E35F4A"/>
    <w:rsid w:val="00E361B8"/>
    <w:rsid w:val="00E3653E"/>
    <w:rsid w:val="00E454F0"/>
    <w:rsid w:val="00E4555A"/>
    <w:rsid w:val="00E467C5"/>
    <w:rsid w:val="00E46C11"/>
    <w:rsid w:val="00E5413C"/>
    <w:rsid w:val="00E544F9"/>
    <w:rsid w:val="00E6066D"/>
    <w:rsid w:val="00E6292E"/>
    <w:rsid w:val="00E64769"/>
    <w:rsid w:val="00E67DAE"/>
    <w:rsid w:val="00E67F3C"/>
    <w:rsid w:val="00E74144"/>
    <w:rsid w:val="00E80460"/>
    <w:rsid w:val="00E8627A"/>
    <w:rsid w:val="00E87337"/>
    <w:rsid w:val="00E873DD"/>
    <w:rsid w:val="00E87E26"/>
    <w:rsid w:val="00E93562"/>
    <w:rsid w:val="00E9394D"/>
    <w:rsid w:val="00E972C0"/>
    <w:rsid w:val="00EA0EBC"/>
    <w:rsid w:val="00EA4B7F"/>
    <w:rsid w:val="00EA5476"/>
    <w:rsid w:val="00EB0125"/>
    <w:rsid w:val="00EB3188"/>
    <w:rsid w:val="00EC0714"/>
    <w:rsid w:val="00EC1163"/>
    <w:rsid w:val="00EC2940"/>
    <w:rsid w:val="00EC6040"/>
    <w:rsid w:val="00EC7E24"/>
    <w:rsid w:val="00ED334B"/>
    <w:rsid w:val="00EE22A6"/>
    <w:rsid w:val="00EE2342"/>
    <w:rsid w:val="00EE4418"/>
    <w:rsid w:val="00EF0C10"/>
    <w:rsid w:val="00EF763A"/>
    <w:rsid w:val="00F05CE2"/>
    <w:rsid w:val="00F07D83"/>
    <w:rsid w:val="00F1798A"/>
    <w:rsid w:val="00F205FC"/>
    <w:rsid w:val="00F209CC"/>
    <w:rsid w:val="00F23D92"/>
    <w:rsid w:val="00F25CA0"/>
    <w:rsid w:val="00F33F54"/>
    <w:rsid w:val="00F364AB"/>
    <w:rsid w:val="00F36E82"/>
    <w:rsid w:val="00F44A1E"/>
    <w:rsid w:val="00F4555D"/>
    <w:rsid w:val="00F47B88"/>
    <w:rsid w:val="00F51173"/>
    <w:rsid w:val="00F6592D"/>
    <w:rsid w:val="00F66A8A"/>
    <w:rsid w:val="00F67933"/>
    <w:rsid w:val="00F67C38"/>
    <w:rsid w:val="00F76121"/>
    <w:rsid w:val="00F83437"/>
    <w:rsid w:val="00F906FB"/>
    <w:rsid w:val="00F946DE"/>
    <w:rsid w:val="00FA0DF6"/>
    <w:rsid w:val="00FA2BB4"/>
    <w:rsid w:val="00FA3235"/>
    <w:rsid w:val="00FB1194"/>
    <w:rsid w:val="00FB5283"/>
    <w:rsid w:val="00FB5E8D"/>
    <w:rsid w:val="00FC0592"/>
    <w:rsid w:val="00FC1CF2"/>
    <w:rsid w:val="00FC2BAD"/>
    <w:rsid w:val="00FC3234"/>
    <w:rsid w:val="00FC7501"/>
    <w:rsid w:val="00FD0404"/>
    <w:rsid w:val="00FD1775"/>
    <w:rsid w:val="00FD565C"/>
    <w:rsid w:val="00FD7B70"/>
    <w:rsid w:val="00FE1816"/>
    <w:rsid w:val="00FE2670"/>
    <w:rsid w:val="00FE27C4"/>
    <w:rsid w:val="00FE5303"/>
    <w:rsid w:val="00FF0661"/>
    <w:rsid w:val="00FF2E99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E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4F5E06"/>
    <w:rPr>
      <w:color w:val="000000"/>
      <w:sz w:val="28"/>
      <w:lang w:val="ru-RU" w:eastAsia="ru-RU" w:bidi="ar-SA"/>
    </w:rPr>
  </w:style>
  <w:style w:type="paragraph" w:styleId="a4">
    <w:name w:val="Body Text Indent"/>
    <w:basedOn w:val="a"/>
    <w:link w:val="a3"/>
    <w:rsid w:val="004F5E06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customStyle="1" w:styleId="ConsNonformat">
    <w:name w:val="ConsNonformat"/>
    <w:rsid w:val="004F5E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4F5E0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table" w:styleId="a5">
    <w:name w:val="Table Grid"/>
    <w:basedOn w:val="a1"/>
    <w:rsid w:val="004A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41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4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нак Знак"/>
    <w:basedOn w:val="a0"/>
    <w:rsid w:val="00984A25"/>
    <w:rPr>
      <w:color w:val="000000"/>
      <w:sz w:val="28"/>
      <w:lang w:val="ru-RU" w:eastAsia="ru-RU" w:bidi="ar-SA"/>
    </w:rPr>
  </w:style>
  <w:style w:type="paragraph" w:styleId="a8">
    <w:name w:val="footer"/>
    <w:basedOn w:val="a"/>
    <w:link w:val="a9"/>
    <w:uiPriority w:val="99"/>
    <w:rsid w:val="00030B7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0B79"/>
  </w:style>
  <w:style w:type="paragraph" w:styleId="ab">
    <w:name w:val="header"/>
    <w:basedOn w:val="a"/>
    <w:rsid w:val="004C3B7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7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36F53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rsid w:val="00B05A04"/>
    <w:rPr>
      <w:sz w:val="24"/>
      <w:szCs w:val="24"/>
    </w:rPr>
  </w:style>
  <w:style w:type="paragraph" w:styleId="ad">
    <w:name w:val="footnote text"/>
    <w:basedOn w:val="a"/>
    <w:link w:val="ae"/>
    <w:rsid w:val="00EC2940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C2940"/>
  </w:style>
  <w:style w:type="character" w:styleId="af">
    <w:name w:val="footnote reference"/>
    <w:basedOn w:val="a0"/>
    <w:rsid w:val="00EC29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D95DD-84AB-4DE7-9684-BBF04F16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22</Pages>
  <Words>4861</Words>
  <Characters>43574</Characters>
  <Application>Microsoft Office Word</Application>
  <DocSecurity>0</DocSecurity>
  <Lines>363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РО</Company>
  <LinksUpToDate>false</LinksUpToDate>
  <CharactersWithSpaces>48339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</dc:creator>
  <cp:keywords/>
  <dc:description/>
  <cp:lastModifiedBy>Bud7</cp:lastModifiedBy>
  <cp:revision>37</cp:revision>
  <cp:lastPrinted>2020-02-03T08:50:00Z</cp:lastPrinted>
  <dcterms:created xsi:type="dcterms:W3CDTF">2017-01-17T09:37:00Z</dcterms:created>
  <dcterms:modified xsi:type="dcterms:W3CDTF">2020-02-06T12:29:00Z</dcterms:modified>
</cp:coreProperties>
</file>